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9" w:afterAutospacing="0" w:line="274" w:lineRule="atLeast"/>
        <w:ind w:left="0" w:right="0" w:firstLine="420"/>
        <w:rPr>
          <w:rFonts w:ascii="微软雅黑" w:hAnsi="微软雅黑" w:eastAsia="微软雅黑" w:cs="微软雅黑"/>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9" w:afterAutospacing="0" w:line="274" w:lineRule="atLeast"/>
        <w:ind w:left="0" w:right="0" w:firstLine="420"/>
        <w:rPr>
          <w:rFonts w:hint="eastAsia" w:ascii="微软雅黑" w:hAnsi="微软雅黑" w:eastAsia="微软雅黑" w:cs="微软雅黑"/>
          <w:i w:val="0"/>
          <w:iCs w:val="0"/>
          <w:caps w:val="0"/>
          <w:color w:val="000000"/>
          <w:spacing w:val="0"/>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9" w:afterAutospacing="0" w:line="274" w:lineRule="atLeast"/>
        <w:ind w:left="0" w:right="0" w:firstLine="420"/>
        <w:rPr>
          <w:rFonts w:hint="eastAsia" w:ascii="微软雅黑" w:hAnsi="微软雅黑" w:eastAsia="微软雅黑" w:cs="微软雅黑"/>
          <w:i w:val="0"/>
          <w:iCs w:val="0"/>
          <w:caps w:val="0"/>
          <w:color w:val="000000"/>
          <w:spacing w:val="0"/>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9" w:afterAutospacing="0" w:line="274" w:lineRule="atLeast"/>
        <w:ind w:left="0" w:right="0" w:firstLine="411"/>
        <w:jc w:val="center"/>
        <w:rPr>
          <w:rFonts w:hint="eastAsia" w:ascii="微软雅黑" w:hAnsi="微软雅黑" w:eastAsia="微软雅黑" w:cs="微软雅黑"/>
          <w:i w:val="0"/>
          <w:iCs w:val="0"/>
          <w:caps w:val="0"/>
          <w:color w:val="000000"/>
          <w:spacing w:val="0"/>
          <w:sz w:val="13"/>
          <w:szCs w:val="13"/>
        </w:rPr>
      </w:pPr>
      <w:r>
        <w:rPr>
          <w:rStyle w:val="5"/>
          <w:rFonts w:hint="eastAsia" w:ascii="宋体" w:hAnsi="宋体" w:eastAsia="宋体" w:cs="宋体"/>
          <w:i w:val="0"/>
          <w:iCs w:val="0"/>
          <w:caps w:val="0"/>
          <w:color w:val="000000"/>
          <w:spacing w:val="0"/>
          <w:sz w:val="13"/>
          <w:szCs w:val="13"/>
          <w:bdr w:val="none" w:color="auto" w:sz="0" w:space="0"/>
          <w:shd w:val="clear" w:fill="FFFFFF"/>
        </w:rPr>
        <w:t>豫章师范学院2024年面向社会公开招聘硕士研究生（体育教师）岗位表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9" w:afterAutospacing="0" w:line="274" w:lineRule="atLeast"/>
        <w:ind w:left="0" w:right="0" w:firstLine="411"/>
        <w:jc w:val="center"/>
        <w:rPr>
          <w:rFonts w:hint="eastAsia" w:ascii="微软雅黑" w:hAnsi="微软雅黑" w:eastAsia="微软雅黑" w:cs="微软雅黑"/>
          <w:i w:val="0"/>
          <w:iCs w:val="0"/>
          <w:caps w:val="0"/>
          <w:color w:val="000000"/>
          <w:spacing w:val="0"/>
          <w:sz w:val="13"/>
          <w:szCs w:val="13"/>
        </w:rPr>
      </w:pPr>
      <w:r>
        <w:rPr>
          <w:rStyle w:val="5"/>
          <w:rFonts w:hint="eastAsia" w:ascii="宋体" w:hAnsi="宋体" w:eastAsia="宋体" w:cs="宋体"/>
          <w:i w:val="0"/>
          <w:iCs w:val="0"/>
          <w:caps w:val="0"/>
          <w:color w:val="000000"/>
          <w:spacing w:val="0"/>
          <w:sz w:val="13"/>
          <w:szCs w:val="13"/>
          <w:bdr w:val="none" w:color="auto" w:sz="0" w:space="0"/>
          <w:shd w:val="clear" w:fill="FFFFFF"/>
        </w:rPr>
        <w:t>（人事代理）</w:t>
      </w:r>
    </w:p>
    <w:tbl>
      <w:tblPr>
        <w:tblW w:w="6171" w:type="dxa"/>
        <w:jc w:val="center"/>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67"/>
        <w:gridCol w:w="368"/>
        <w:gridCol w:w="565"/>
        <w:gridCol w:w="837"/>
        <w:gridCol w:w="1763"/>
        <w:gridCol w:w="2271"/>
      </w:tblGrid>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57" w:hRule="atLeast"/>
          <w:jc w:val="center"/>
        </w:trPr>
        <w:tc>
          <w:tcPr>
            <w:tcW w:w="411" w:type="dxa"/>
            <w:vMerge w:val="restart"/>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3"/>
                <w:szCs w:val="13"/>
                <w:bdr w:val="none" w:color="auto" w:sz="0" w:space="0"/>
                <w:lang w:val="en-US" w:eastAsia="zh-CN" w:bidi="ar"/>
              </w:rPr>
              <w:t>序号</w:t>
            </w:r>
          </w:p>
        </w:tc>
        <w:tc>
          <w:tcPr>
            <w:tcW w:w="411" w:type="dxa"/>
            <w:vMerge w:val="restart"/>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3"/>
                <w:szCs w:val="13"/>
                <w:bdr w:val="none" w:color="auto" w:sz="0" w:space="0"/>
                <w:lang w:val="en-US" w:eastAsia="zh-CN" w:bidi="ar"/>
              </w:rPr>
              <w:t>岗位名称</w:t>
            </w:r>
          </w:p>
        </w:tc>
        <w:tc>
          <w:tcPr>
            <w:tcW w:w="694" w:type="dxa"/>
            <w:vMerge w:val="restart"/>
            <w:tcBorders>
              <w:top w:val="single" w:color="333333" w:sz="4" w:space="0"/>
              <w:left w:val="single" w:color="333333" w:sz="4" w:space="0"/>
              <w:bottom w:val="single" w:color="000000"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2"/>
                <w:szCs w:val="12"/>
                <w:bdr w:val="none" w:color="auto" w:sz="0" w:space="0"/>
                <w:lang w:val="en-US" w:eastAsia="zh-CN" w:bidi="ar"/>
              </w:rPr>
              <w:t>岗位类别</w:t>
            </w:r>
          </w:p>
        </w:tc>
        <w:tc>
          <w:tcPr>
            <w:tcW w:w="1089" w:type="dxa"/>
            <w:vMerge w:val="restart"/>
            <w:tcBorders>
              <w:top w:val="single" w:color="333333" w:sz="4" w:space="0"/>
              <w:left w:val="single" w:color="333333" w:sz="4" w:space="0"/>
              <w:bottom w:val="single" w:color="000000"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2"/>
                <w:szCs w:val="12"/>
                <w:bdr w:val="none" w:color="auto" w:sz="0" w:space="0"/>
                <w:lang w:val="en-US" w:eastAsia="zh-CN" w:bidi="ar"/>
              </w:rPr>
              <w:t>招聘人数</w:t>
            </w:r>
          </w:p>
        </w:tc>
        <w:tc>
          <w:tcPr>
            <w:tcW w:w="2169" w:type="dxa"/>
            <w:vMerge w:val="restart"/>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3"/>
                <w:szCs w:val="13"/>
                <w:bdr w:val="none" w:color="auto" w:sz="0" w:space="0"/>
                <w:lang w:val="en-US" w:eastAsia="zh-CN" w:bidi="ar"/>
              </w:rPr>
              <w:t>岗位条件</w:t>
            </w:r>
          </w:p>
        </w:tc>
        <w:tc>
          <w:tcPr>
            <w:tcW w:w="2863" w:type="dxa"/>
            <w:vMerge w:val="restart"/>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3"/>
                <w:szCs w:val="13"/>
                <w:bdr w:val="none" w:color="auto" w:sz="0" w:space="0"/>
                <w:lang w:val="en-US" w:eastAsia="zh-CN" w:bidi="ar"/>
              </w:rPr>
              <w:t>联系方式</w:t>
            </w:r>
          </w:p>
        </w:tc>
      </w:tr>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12" w:hRule="atLeast"/>
          <w:jc w:val="center"/>
        </w:trPr>
        <w:tc>
          <w:tcPr>
            <w:tcW w:w="411" w:type="dxa"/>
            <w:vMerge w:val="continue"/>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jc w:val="center"/>
              <w:rPr>
                <w:rFonts w:hint="eastAsia" w:ascii="微软雅黑" w:hAnsi="微软雅黑" w:eastAsia="微软雅黑" w:cs="微软雅黑"/>
                <w:i w:val="0"/>
                <w:iCs w:val="0"/>
                <w:caps w:val="0"/>
                <w:color w:val="000000"/>
                <w:spacing w:val="0"/>
                <w:sz w:val="12"/>
                <w:szCs w:val="12"/>
              </w:rPr>
            </w:pPr>
          </w:p>
        </w:tc>
        <w:tc>
          <w:tcPr>
            <w:tcW w:w="411" w:type="dxa"/>
            <w:vMerge w:val="continue"/>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jc w:val="center"/>
              <w:rPr>
                <w:rFonts w:hint="eastAsia" w:ascii="微软雅黑" w:hAnsi="微软雅黑" w:eastAsia="微软雅黑" w:cs="微软雅黑"/>
                <w:i w:val="0"/>
                <w:iCs w:val="0"/>
                <w:caps w:val="0"/>
                <w:color w:val="000000"/>
                <w:spacing w:val="0"/>
                <w:sz w:val="12"/>
                <w:szCs w:val="12"/>
              </w:rPr>
            </w:pPr>
          </w:p>
        </w:tc>
        <w:tc>
          <w:tcPr>
            <w:tcW w:w="694" w:type="dxa"/>
            <w:vMerge w:val="continue"/>
            <w:tcBorders>
              <w:top w:val="single" w:color="333333" w:sz="4" w:space="0"/>
              <w:left w:val="single" w:color="333333" w:sz="4" w:space="0"/>
              <w:bottom w:val="single" w:color="000000" w:sz="4" w:space="0"/>
              <w:right w:val="single" w:color="333333" w:sz="4" w:space="0"/>
            </w:tcBorders>
            <w:shd w:val="clear" w:color="auto" w:fill="FFFFFF"/>
            <w:tcMar>
              <w:top w:w="43" w:type="dxa"/>
              <w:left w:w="69" w:type="dxa"/>
              <w:bottom w:w="43" w:type="dxa"/>
              <w:right w:w="69" w:type="dxa"/>
            </w:tcMar>
            <w:vAlign w:val="center"/>
          </w:tcPr>
          <w:p>
            <w:pPr>
              <w:jc w:val="center"/>
              <w:rPr>
                <w:rFonts w:hint="eastAsia" w:ascii="微软雅黑" w:hAnsi="微软雅黑" w:eastAsia="微软雅黑" w:cs="微软雅黑"/>
                <w:i w:val="0"/>
                <w:iCs w:val="0"/>
                <w:caps w:val="0"/>
                <w:color w:val="000000"/>
                <w:spacing w:val="0"/>
                <w:sz w:val="12"/>
                <w:szCs w:val="12"/>
              </w:rPr>
            </w:pPr>
          </w:p>
        </w:tc>
        <w:tc>
          <w:tcPr>
            <w:tcW w:w="1089" w:type="dxa"/>
            <w:vMerge w:val="continue"/>
            <w:tcBorders>
              <w:top w:val="single" w:color="333333" w:sz="4" w:space="0"/>
              <w:left w:val="single" w:color="333333" w:sz="4" w:space="0"/>
              <w:bottom w:val="single" w:color="000000" w:sz="4" w:space="0"/>
              <w:right w:val="single" w:color="333333" w:sz="4" w:space="0"/>
            </w:tcBorders>
            <w:shd w:val="clear" w:color="auto" w:fill="FFFFFF"/>
            <w:tcMar>
              <w:top w:w="43" w:type="dxa"/>
              <w:left w:w="69" w:type="dxa"/>
              <w:bottom w:w="43" w:type="dxa"/>
              <w:right w:w="69" w:type="dxa"/>
            </w:tcMar>
            <w:vAlign w:val="center"/>
          </w:tcPr>
          <w:p>
            <w:pPr>
              <w:jc w:val="center"/>
              <w:rPr>
                <w:rFonts w:hint="eastAsia" w:ascii="微软雅黑" w:hAnsi="微软雅黑" w:eastAsia="微软雅黑" w:cs="微软雅黑"/>
                <w:i w:val="0"/>
                <w:iCs w:val="0"/>
                <w:caps w:val="0"/>
                <w:color w:val="000000"/>
                <w:spacing w:val="0"/>
                <w:sz w:val="12"/>
                <w:szCs w:val="12"/>
              </w:rPr>
            </w:pPr>
          </w:p>
        </w:tc>
        <w:tc>
          <w:tcPr>
            <w:tcW w:w="2169" w:type="dxa"/>
            <w:vMerge w:val="continue"/>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jc w:val="center"/>
              <w:rPr>
                <w:rFonts w:hint="eastAsia" w:ascii="微软雅黑" w:hAnsi="微软雅黑" w:eastAsia="微软雅黑" w:cs="微软雅黑"/>
                <w:i w:val="0"/>
                <w:iCs w:val="0"/>
                <w:caps w:val="0"/>
                <w:color w:val="000000"/>
                <w:spacing w:val="0"/>
                <w:sz w:val="12"/>
                <w:szCs w:val="12"/>
              </w:rPr>
            </w:pPr>
          </w:p>
        </w:tc>
        <w:tc>
          <w:tcPr>
            <w:tcW w:w="2863" w:type="dxa"/>
            <w:vMerge w:val="continue"/>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jc w:val="center"/>
              <w:rPr>
                <w:rFonts w:hint="eastAsia" w:ascii="微软雅黑" w:hAnsi="微软雅黑" w:eastAsia="微软雅黑" w:cs="微软雅黑"/>
                <w:i w:val="0"/>
                <w:iCs w:val="0"/>
                <w:caps w:val="0"/>
                <w:color w:val="000000"/>
                <w:spacing w:val="0"/>
                <w:sz w:val="12"/>
                <w:szCs w:val="12"/>
              </w:rPr>
            </w:pPr>
          </w:p>
        </w:tc>
      </w:tr>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20" w:hRule="atLeast"/>
          <w:jc w:val="center"/>
        </w:trPr>
        <w:tc>
          <w:tcPr>
            <w:tcW w:w="411" w:type="dxa"/>
            <w:vMerge w:val="restart"/>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2"/>
                <w:szCs w:val="12"/>
                <w:bdr w:val="none" w:color="auto" w:sz="0" w:space="0"/>
                <w:lang w:val="en-US" w:eastAsia="zh-CN" w:bidi="ar"/>
              </w:rPr>
              <w:t>1</w:t>
            </w:r>
          </w:p>
        </w:tc>
        <w:tc>
          <w:tcPr>
            <w:tcW w:w="411" w:type="dxa"/>
            <w:vMerge w:val="restart"/>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3"/>
                <w:szCs w:val="13"/>
                <w:bdr w:val="none" w:color="auto" w:sz="0" w:space="0"/>
                <w:lang w:val="en-US" w:eastAsia="zh-CN" w:bidi="ar"/>
              </w:rPr>
              <w:t>体育学院教师</w:t>
            </w:r>
          </w:p>
        </w:tc>
        <w:tc>
          <w:tcPr>
            <w:tcW w:w="694" w:type="dxa"/>
            <w:vMerge w:val="restart"/>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3"/>
                <w:szCs w:val="13"/>
                <w:bdr w:val="none" w:color="auto" w:sz="0" w:space="0"/>
                <w:lang w:val="en-US" w:eastAsia="zh-CN" w:bidi="ar"/>
              </w:rPr>
              <w:t>专技岗</w:t>
            </w:r>
          </w:p>
        </w:tc>
        <w:tc>
          <w:tcPr>
            <w:tcW w:w="1089" w:type="dxa"/>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2"/>
                <w:szCs w:val="12"/>
                <w:bdr w:val="none" w:color="auto" w:sz="0" w:space="0"/>
                <w:lang w:val="en-US" w:eastAsia="zh-CN" w:bidi="ar"/>
              </w:rPr>
              <w:t>1</w:t>
            </w:r>
          </w:p>
        </w:tc>
        <w:tc>
          <w:tcPr>
            <w:tcW w:w="2169" w:type="dxa"/>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3"/>
                <w:szCs w:val="13"/>
                <w:bdr w:val="none" w:color="auto" w:sz="0" w:space="0"/>
                <w:lang w:val="en-US" w:eastAsia="zh-CN" w:bidi="ar"/>
              </w:rPr>
              <w:t>体育学（0403）、体育（0452），（要求具有中级以上定向运动指导员或营地教育指导员或攀岩指导员或拓展培训师证书或具有武术（套路）、体操国家一级运动员证书）</w:t>
            </w:r>
          </w:p>
        </w:tc>
        <w:tc>
          <w:tcPr>
            <w:tcW w:w="2863" w:type="dxa"/>
            <w:vMerge w:val="restart"/>
            <w:tcBorders>
              <w:top w:val="single" w:color="333333" w:sz="4" w:space="0"/>
              <w:left w:val="single" w:color="333333" w:sz="4" w:space="0"/>
              <w:bottom w:val="single" w:color="000000"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2"/>
                <w:szCs w:val="12"/>
                <w:bdr w:val="none" w:color="auto" w:sz="0" w:space="0"/>
                <w:lang w:val="en-US" w:eastAsia="zh-CN" w:bidi="ar"/>
              </w:rPr>
              <w:t>涂老师</w:t>
            </w:r>
            <w:r>
              <w:rPr>
                <w:rFonts w:hint="eastAsia" w:ascii="微软雅黑" w:hAnsi="微软雅黑" w:eastAsia="微软雅黑" w:cs="微软雅黑"/>
                <w:i w:val="0"/>
                <w:iCs w:val="0"/>
                <w:caps w:val="0"/>
                <w:color w:val="000000"/>
                <w:spacing w:val="0"/>
                <w:kern w:val="0"/>
                <w:sz w:val="12"/>
                <w:szCs w:val="12"/>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2"/>
                <w:szCs w:val="12"/>
                <w:bdr w:val="none" w:color="auto" w:sz="0" w:space="0"/>
                <w:lang w:val="en-US" w:eastAsia="zh-CN" w:bidi="ar"/>
              </w:rPr>
              <w:t>13576059693</w:t>
            </w:r>
          </w:p>
        </w:tc>
      </w:tr>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rPr>
          <w:trHeight w:val="624" w:hRule="atLeast"/>
          <w:jc w:val="center"/>
        </w:trPr>
        <w:tc>
          <w:tcPr>
            <w:tcW w:w="411" w:type="dxa"/>
            <w:vMerge w:val="continue"/>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jc w:val="center"/>
              <w:rPr>
                <w:rFonts w:hint="eastAsia" w:ascii="微软雅黑" w:hAnsi="微软雅黑" w:eastAsia="微软雅黑" w:cs="微软雅黑"/>
                <w:i w:val="0"/>
                <w:iCs w:val="0"/>
                <w:caps w:val="0"/>
                <w:color w:val="000000"/>
                <w:spacing w:val="0"/>
                <w:sz w:val="12"/>
                <w:szCs w:val="12"/>
              </w:rPr>
            </w:pPr>
          </w:p>
        </w:tc>
        <w:tc>
          <w:tcPr>
            <w:tcW w:w="411" w:type="dxa"/>
            <w:vMerge w:val="continue"/>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jc w:val="center"/>
              <w:rPr>
                <w:rFonts w:hint="eastAsia" w:ascii="微软雅黑" w:hAnsi="微软雅黑" w:eastAsia="微软雅黑" w:cs="微软雅黑"/>
                <w:i w:val="0"/>
                <w:iCs w:val="0"/>
                <w:caps w:val="0"/>
                <w:color w:val="000000"/>
                <w:spacing w:val="0"/>
                <w:sz w:val="12"/>
                <w:szCs w:val="12"/>
              </w:rPr>
            </w:pPr>
          </w:p>
        </w:tc>
        <w:tc>
          <w:tcPr>
            <w:tcW w:w="694" w:type="dxa"/>
            <w:vMerge w:val="continue"/>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jc w:val="center"/>
              <w:rPr>
                <w:rFonts w:hint="eastAsia" w:ascii="微软雅黑" w:hAnsi="微软雅黑" w:eastAsia="微软雅黑" w:cs="微软雅黑"/>
                <w:i w:val="0"/>
                <w:iCs w:val="0"/>
                <w:caps w:val="0"/>
                <w:color w:val="000000"/>
                <w:spacing w:val="0"/>
                <w:sz w:val="12"/>
                <w:szCs w:val="12"/>
              </w:rPr>
            </w:pPr>
          </w:p>
        </w:tc>
        <w:tc>
          <w:tcPr>
            <w:tcW w:w="1089" w:type="dxa"/>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2"/>
                <w:szCs w:val="12"/>
                <w:bdr w:val="none" w:color="auto" w:sz="0" w:space="0"/>
                <w:lang w:val="en-US" w:eastAsia="zh-CN" w:bidi="ar"/>
              </w:rPr>
              <w:t>1</w:t>
            </w:r>
          </w:p>
        </w:tc>
        <w:tc>
          <w:tcPr>
            <w:tcW w:w="2169" w:type="dxa"/>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3"/>
                <w:szCs w:val="13"/>
                <w:bdr w:val="none" w:color="auto" w:sz="0" w:space="0"/>
                <w:lang w:val="en-US" w:eastAsia="zh-CN" w:bidi="ar"/>
              </w:rPr>
              <w:t>体育学（0403）、体育（0452），（要求网球方向，获得过省赛前三名）</w:t>
            </w:r>
          </w:p>
        </w:tc>
        <w:tc>
          <w:tcPr>
            <w:tcW w:w="2863" w:type="dxa"/>
            <w:vMerge w:val="continue"/>
            <w:tcBorders>
              <w:top w:val="single" w:color="333333" w:sz="4" w:space="0"/>
              <w:left w:val="single" w:color="333333" w:sz="4" w:space="0"/>
              <w:bottom w:val="single" w:color="000000" w:sz="4" w:space="0"/>
              <w:right w:val="single" w:color="333333" w:sz="4" w:space="0"/>
            </w:tcBorders>
            <w:shd w:val="clear" w:color="auto" w:fill="FFFFFF"/>
            <w:tcMar>
              <w:top w:w="43" w:type="dxa"/>
              <w:left w:w="69" w:type="dxa"/>
              <w:bottom w:w="43" w:type="dxa"/>
              <w:right w:w="69" w:type="dxa"/>
            </w:tcMar>
            <w:vAlign w:val="center"/>
          </w:tcPr>
          <w:p>
            <w:pPr>
              <w:jc w:val="center"/>
              <w:rPr>
                <w:rFonts w:hint="eastAsia" w:ascii="微软雅黑" w:hAnsi="微软雅黑" w:eastAsia="微软雅黑" w:cs="微软雅黑"/>
                <w:i w:val="0"/>
                <w:iCs w:val="0"/>
                <w:caps w:val="0"/>
                <w:color w:val="000000"/>
                <w:spacing w:val="0"/>
                <w:sz w:val="12"/>
                <w:szCs w:val="12"/>
              </w:rPr>
            </w:pPr>
          </w:p>
        </w:tc>
      </w:tr>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46" w:hRule="atLeast"/>
          <w:jc w:val="center"/>
        </w:trPr>
        <w:tc>
          <w:tcPr>
            <w:tcW w:w="1517" w:type="dxa"/>
            <w:gridSpan w:val="3"/>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3"/>
                <w:szCs w:val="13"/>
                <w:bdr w:val="none" w:color="auto" w:sz="0" w:space="0"/>
                <w:lang w:val="en-US" w:eastAsia="zh-CN" w:bidi="ar"/>
              </w:rPr>
              <w:t>合计</w:t>
            </w:r>
          </w:p>
        </w:tc>
        <w:tc>
          <w:tcPr>
            <w:tcW w:w="1089" w:type="dxa"/>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kern w:val="0"/>
                <w:sz w:val="12"/>
                <w:szCs w:val="12"/>
                <w:bdr w:val="none" w:color="auto" w:sz="0" w:space="0"/>
                <w:lang w:val="en-US" w:eastAsia="zh-CN" w:bidi="ar"/>
              </w:rPr>
              <w:t>2</w:t>
            </w:r>
          </w:p>
        </w:tc>
        <w:tc>
          <w:tcPr>
            <w:tcW w:w="2169" w:type="dxa"/>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p>
        </w:tc>
        <w:tc>
          <w:tcPr>
            <w:tcW w:w="0" w:type="auto"/>
            <w:tcBorders>
              <w:top w:val="single" w:color="333333" w:sz="4" w:space="0"/>
              <w:left w:val="single" w:color="333333" w:sz="4" w:space="0"/>
              <w:bottom w:val="single" w:color="333333" w:sz="4" w:space="0"/>
              <w:right w:val="single" w:color="333333" w:sz="4" w:space="0"/>
            </w:tcBorders>
            <w:shd w:val="clear" w:color="auto" w:fill="FFFFFF"/>
            <w:tcMar>
              <w:top w:w="43" w:type="dxa"/>
              <w:left w:w="69" w:type="dxa"/>
              <w:bottom w:w="43" w:type="dxa"/>
              <w:right w:w="69" w:type="dxa"/>
            </w:tcMar>
            <w:vAlign w:val="center"/>
          </w:tcPr>
          <w:p>
            <w:pPr>
              <w:keepNext w:val="0"/>
              <w:keepLines w:val="0"/>
              <w:widowControl/>
              <w:suppressLineNumbers w:val="0"/>
              <w:spacing w:before="0" w:beforeAutospacing="0" w:after="0" w:afterAutospacing="0" w:line="257" w:lineRule="atLeast"/>
              <w:ind w:left="0" w:right="0"/>
              <w:jc w:val="center"/>
              <w:rPr>
                <w:rFonts w:hint="eastAsia" w:ascii="微软雅黑" w:hAnsi="微软雅黑" w:eastAsia="微软雅黑" w:cs="微软雅黑"/>
                <w:i w:val="0"/>
                <w:iCs w:val="0"/>
                <w:caps w:val="0"/>
                <w:color w:val="000000"/>
                <w:spacing w:val="0"/>
                <w:sz w:val="12"/>
                <w:szCs w:val="1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9" w:afterAutospacing="0" w:line="274" w:lineRule="atLeast"/>
        <w:ind w:left="0" w:right="0" w:firstLine="369"/>
        <w:rPr>
          <w:rFonts w:hint="eastAsia" w:ascii="微软雅黑" w:hAnsi="微软雅黑" w:eastAsia="微软雅黑" w:cs="微软雅黑"/>
          <w:i w:val="0"/>
          <w:iCs w:val="0"/>
          <w:caps w:val="0"/>
          <w:color w:val="000000"/>
          <w:spacing w:val="0"/>
          <w:sz w:val="13"/>
          <w:szCs w:val="13"/>
        </w:rPr>
      </w:pPr>
      <w:r>
        <w:rPr>
          <w:rFonts w:ascii="仿宋_GB2312" w:hAnsi="微软雅黑" w:eastAsia="仿宋_GB2312" w:cs="仿宋_GB2312"/>
          <w:i w:val="0"/>
          <w:iCs w:val="0"/>
          <w:caps w:val="0"/>
          <w:color w:val="000000"/>
          <w:spacing w:val="0"/>
          <w:sz w:val="13"/>
          <w:szCs w:val="13"/>
          <w:bdr w:val="none" w:color="auto" w:sz="0" w:space="0"/>
          <w:shd w:val="clear" w:fill="FFFFFF"/>
        </w:rPr>
        <w:t>附件</w:t>
      </w:r>
      <w:r>
        <w:rPr>
          <w:rFonts w:hint="default" w:ascii="仿宋_GB2312" w:hAnsi="微软雅黑" w:eastAsia="仿宋_GB2312" w:cs="仿宋_GB2312"/>
          <w:i w:val="0"/>
          <w:iCs w:val="0"/>
          <w:caps w:val="0"/>
          <w:color w:val="000000"/>
          <w:spacing w:val="0"/>
          <w:sz w:val="13"/>
          <w:szCs w:val="13"/>
          <w:bdr w:val="none" w:color="auto" w:sz="0" w:space="0"/>
          <w:shd w:val="clear" w:fill="FFFFFF"/>
        </w:rPr>
        <w:t>2    学科专业目录汇编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9" w:afterAutospacing="0" w:line="274" w:lineRule="atLeast"/>
        <w:ind w:left="0" w:right="0" w:firstLine="369"/>
        <w:rPr>
          <w:rFonts w:hint="eastAsia" w:ascii="微软雅黑" w:hAnsi="微软雅黑" w:eastAsia="微软雅黑" w:cs="微软雅黑"/>
          <w:i w:val="0"/>
          <w:iCs w:val="0"/>
          <w:caps w:val="0"/>
          <w:color w:val="000000"/>
          <w:spacing w:val="0"/>
          <w:sz w:val="13"/>
          <w:szCs w:val="13"/>
        </w:rPr>
      </w:pPr>
      <w:r>
        <w:rPr>
          <w:rFonts w:hint="default" w:ascii="仿宋_GB2312" w:hAnsi="微软雅黑" w:eastAsia="仿宋_GB2312" w:cs="仿宋_GB2312"/>
          <w:i w:val="0"/>
          <w:iCs w:val="0"/>
          <w:caps w:val="0"/>
          <w:color w:val="000000"/>
          <w:spacing w:val="0"/>
          <w:sz w:val="13"/>
          <w:szCs w:val="13"/>
          <w:bdr w:val="none" w:color="auto" w:sz="0" w:space="0"/>
          <w:shd w:val="clear" w:fill="FFFFFF"/>
        </w:rPr>
        <w:drawing>
          <wp:inline distT="0" distB="0" distL="114300" distR="114300">
            <wp:extent cx="4762500" cy="4762500"/>
            <wp:effectExtent l="0" t="0" r="8890" b="8890"/>
            <wp:docPr id="1" name="图片 1" descr="fd4bcce63b6fc3bb79d177ccc050f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d4bcce63b6fc3bb79d177ccc050f2e.jpg"/>
                    <pic:cNvPicPr>
                      <a:picLocks noChangeAspect="1"/>
                    </pic:cNvPicPr>
                  </pic:nvPicPr>
                  <pic:blipFill>
                    <a:blip r:embed="rId4"/>
                    <a:stretch>
                      <a:fillRect/>
                    </a:stretch>
                  </pic:blipFill>
                  <pic:spPr>
                    <a:xfrm>
                      <a:off x="0" y="0"/>
                      <a:ext cx="4762500" cy="47625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7C47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2024-03-28T07:43:04Z</dcterms:created>
  <dc:creator>19219</dc:creator>
  <cp:lastModifiedBy>19219</cp:lastModifiedBy>
  <dcterms:modified xsi:type="dcterms:W3CDTF">2024-03-28T07:43:16Z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7C5ACD4D53FA4AA09791FF70AB7D41A4_12</vt:lpwstr>
  </property>
</Properties>
</file>