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jc w:val="center"/>
        <w:rPr>
          <w:spacing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color="auto" w:fill="FFFFFF"/>
        </w:rPr>
        <w:t>洛南仓颉九年制学校202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color="auto" w:fill="FFFFFF"/>
        </w:rPr>
        <w:t>年教师招聘公告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930" w:firstLineChars="300"/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eastAsia="zh-CN"/>
        </w:rPr>
        <w:t>我校因发展需要，现面向社会公开招聘教师，具体要求如下：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一、招聘原则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坚持公开、公平、公正的原则，按照招聘计划，择优聘用。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二、招聘岗位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eastAsia="zh-CN"/>
        </w:rPr>
        <w:t>初中英语、物理、政治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eastAsia="zh-CN"/>
        </w:rPr>
        <w:t>历史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、音乐教师。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三、应聘条件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1、拥护党的领导，热爱教育事业，坚定贯彻新时代党的教育方针；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遵纪守法，身心健康、品行端正，德才兼备，关爱学生，爱岗敬业，事业心、责任心强，无传染性疾病和精神病史，无不良行为记录；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服从大局，善于合作，具有较强的沟通协调能力和团队精神；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、具有本科及本科以上学历，教师资格证、普通话等级证等证件齐全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eastAsia="zh-CN"/>
        </w:rPr>
        <w:t>，有教学经验者优先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四、薪资福利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1、教师月工资为基础工资＋课时津贴＋绩效工资＋校龄工资；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2、带薪寒暑假及节日福利，学校提供食宿；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3、硕士研究生、市县师德标兵、教学能手、学科带头人、教学质量先进个人等荣誉获得者课时津贴按照学校《特殊津贴发放办法》执行。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五、报名面试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1、报名时间：即日起至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16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2、报名方式：凡符合招聘条件且愿意应聘本校教师者，请将《应聘教师报名表》电子版、学历证书照片、教师资格证书照片、身份证照片（正反面）、荣誉证照片、个人简历打包以姓名+应聘学段学科+手机号码的格式命名发送至QQ邮箱：3075992344@qq.com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3、面试录用：报名后电话通知面试时间和地点，当天通知面试结果。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</w:pP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六、联系电话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eastAsia="zh-CN"/>
        </w:rPr>
        <w:t>王老师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13991446721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</w:rPr>
        <w:t>郑老师18292780762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20" w:lineRule="atLeast"/>
        <w:ind w:left="0" w:right="0" w:firstLine="420"/>
        <w:jc w:val="both"/>
        <w:rPr>
          <w:rStyle w:val="9"/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eastAsia="zh-CN"/>
        </w:rPr>
        <w:t>董老师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13759612337</w:t>
      </w:r>
    </w:p>
    <w:p>
      <w:pPr>
        <w:spacing w:line="600" w:lineRule="exact"/>
        <w:ind w:firstLine="700" w:firstLineChars="250"/>
        <w:jc w:val="left"/>
        <w:rPr>
          <w:rFonts w:ascii="仿宋_GB2312" w:hAnsi="宋体" w:eastAsia="仿宋_GB2312"/>
          <w:bCs/>
          <w:color w:val="000000"/>
          <w:kern w:val="0"/>
          <w:sz w:val="28"/>
          <w:szCs w:val="28"/>
        </w:rPr>
      </w:pPr>
      <w:r>
        <w:rPr>
          <w:rStyle w:val="9"/>
          <w:rFonts w:hint="eastAsia" w:ascii="仿宋_GB2312" w:hAnsi="宋体" w:eastAsia="仿宋_GB2312"/>
          <w:color w:val="000000"/>
          <w:kern w:val="0"/>
          <w:sz w:val="28"/>
          <w:szCs w:val="28"/>
        </w:rPr>
        <w:t>附：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洛南仓颉九年制学校202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年应聘教师报名表</w:t>
      </w:r>
    </w:p>
    <w:p>
      <w:pPr>
        <w:spacing w:line="600" w:lineRule="exact"/>
        <w:ind w:firstLine="5040" w:firstLineChars="1800"/>
        <w:jc w:val="left"/>
        <w:rPr>
          <w:rFonts w:ascii="仿宋_GB2312" w:hAnsi="宋体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洛南仓颉九年制学校</w:t>
      </w:r>
    </w:p>
    <w:p>
      <w:pPr>
        <w:spacing w:line="600" w:lineRule="exact"/>
        <w:ind w:firstLine="5320" w:firstLineChars="1900"/>
        <w:jc w:val="left"/>
        <w:rPr>
          <w:rStyle w:val="9"/>
          <w:rFonts w:hint="eastAsia" w:ascii="方正小标宋简体" w:eastAsia="方正小标宋简体" w:cs="宋体" w:hAnsiTheme="majorEastAsi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202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月2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p>
      <w:pPr>
        <w:spacing w:line="540" w:lineRule="exact"/>
        <w:jc w:val="center"/>
        <w:rPr>
          <w:rStyle w:val="9"/>
          <w:rFonts w:ascii="方正小标宋简体" w:eastAsia="方正小标宋简体" w:cs="宋体" w:hAnsiTheme="majorEastAsia"/>
          <w:b/>
          <w:bCs/>
          <w:color w:val="000000"/>
          <w:kern w:val="0"/>
          <w:sz w:val="32"/>
          <w:szCs w:val="32"/>
        </w:rPr>
      </w:pPr>
      <w:r>
        <w:rPr>
          <w:rStyle w:val="9"/>
          <w:rFonts w:hint="eastAsia" w:ascii="方正小标宋简体" w:eastAsia="方正小标宋简体" w:cs="宋体" w:hAnsiTheme="majorEastAsia"/>
          <w:b/>
          <w:bCs/>
          <w:color w:val="000000"/>
          <w:kern w:val="0"/>
          <w:sz w:val="32"/>
          <w:szCs w:val="32"/>
        </w:rPr>
        <w:t>洛南仓颉九年制学校</w:t>
      </w:r>
      <w:r>
        <w:rPr>
          <w:rStyle w:val="9"/>
          <w:rFonts w:hint="eastAsia" w:ascii="方正小标宋简体" w:eastAsia="方正小标宋简体" w:cs="Arial" w:hAnsiTheme="majorEastAsia"/>
          <w:b/>
          <w:bCs/>
          <w:color w:val="000000"/>
          <w:kern w:val="0"/>
          <w:sz w:val="32"/>
          <w:szCs w:val="32"/>
        </w:rPr>
        <w:t>202</w:t>
      </w:r>
      <w:r>
        <w:rPr>
          <w:rStyle w:val="9"/>
          <w:rFonts w:hint="eastAsia" w:ascii="方正小标宋简体" w:eastAsia="方正小标宋简体" w:cs="Arial" w:hAnsiTheme="majorEastAsia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Style w:val="9"/>
          <w:rFonts w:hint="eastAsia" w:ascii="方正小标宋简体" w:eastAsia="方正小标宋简体" w:cs="宋体" w:hAnsiTheme="majorEastAsia"/>
          <w:b/>
          <w:bCs/>
          <w:color w:val="000000"/>
          <w:kern w:val="0"/>
          <w:sz w:val="32"/>
          <w:szCs w:val="32"/>
        </w:rPr>
        <w:t>年应聘教师报名登记表</w:t>
      </w:r>
    </w:p>
    <w:tbl>
      <w:tblPr>
        <w:tblStyle w:val="6"/>
        <w:tblW w:w="9439" w:type="dxa"/>
        <w:tblInd w:w="-27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110"/>
        <w:gridCol w:w="166"/>
        <w:gridCol w:w="817"/>
        <w:gridCol w:w="94"/>
        <w:gridCol w:w="599"/>
        <w:gridCol w:w="7"/>
        <w:gridCol w:w="595"/>
        <w:gridCol w:w="101"/>
        <w:gridCol w:w="1045"/>
        <w:gridCol w:w="1070"/>
        <w:gridCol w:w="279"/>
        <w:gridCol w:w="844"/>
        <w:gridCol w:w="101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Tahoma" w:hAnsi="Tahoma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  </w:t>
            </w:r>
          </w:p>
        </w:tc>
        <w:tc>
          <w:tcPr>
            <w:tcW w:w="9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近期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9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教师资格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证号码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年级学科教学工作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6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毕业学校学历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第一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</w:trPr>
        <w:tc>
          <w:tcPr>
            <w:tcW w:w="16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第二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6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6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任教工作详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细经历及班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主任工作经</w:t>
            </w: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历（学段、学期、学科）</w:t>
            </w:r>
          </w:p>
        </w:tc>
        <w:tc>
          <w:tcPr>
            <w:tcW w:w="77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7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7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本人填写的各项应聘信息全部真实有效。因提供虚假信息所产生的一切后果均由本人承担。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Style w:val="9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本人签名：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hNmFiMTc1MTE0NTIxNWVmYzVkNzllMTVhYmEwZGEifQ=="/>
  </w:docVars>
  <w:rsids>
    <w:rsidRoot w:val="009A6AB3"/>
    <w:rsid w:val="000D306C"/>
    <w:rsid w:val="001051B4"/>
    <w:rsid w:val="0012173C"/>
    <w:rsid w:val="0014747D"/>
    <w:rsid w:val="001721FA"/>
    <w:rsid w:val="00531518"/>
    <w:rsid w:val="005B3482"/>
    <w:rsid w:val="005F69C8"/>
    <w:rsid w:val="0072641A"/>
    <w:rsid w:val="009A6AB3"/>
    <w:rsid w:val="009D0B76"/>
    <w:rsid w:val="00AB7DDA"/>
    <w:rsid w:val="00B875E0"/>
    <w:rsid w:val="00CD1E42"/>
    <w:rsid w:val="00F1329B"/>
    <w:rsid w:val="01A04D7E"/>
    <w:rsid w:val="04E122D8"/>
    <w:rsid w:val="077E0E86"/>
    <w:rsid w:val="19BE46EB"/>
    <w:rsid w:val="2F7C240E"/>
    <w:rsid w:val="2FCC7C8B"/>
    <w:rsid w:val="32A606C4"/>
    <w:rsid w:val="343B3EE3"/>
    <w:rsid w:val="3B555C69"/>
    <w:rsid w:val="3DE15DF2"/>
    <w:rsid w:val="52C30B7D"/>
    <w:rsid w:val="55974A50"/>
    <w:rsid w:val="58915D43"/>
    <w:rsid w:val="5A6C390C"/>
    <w:rsid w:val="6E6512B9"/>
    <w:rsid w:val="7F4118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NormalCharacter"/>
    <w:autoRedefine/>
    <w:qFormat/>
    <w:uiPriority w:val="0"/>
  </w:style>
  <w:style w:type="character" w:customStyle="1" w:styleId="10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166</Words>
  <Characters>951</Characters>
  <Lines>7</Lines>
  <Paragraphs>2</Paragraphs>
  <TotalTime>9</TotalTime>
  <ScaleCrop>false</ScaleCrop>
  <LinksUpToDate>false</LinksUpToDate>
  <CharactersWithSpaces>1115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2023-07-07T09:13:00Z</dcterms:created>
  <dc:creator>Administrator</dc:creator>
  <cp:lastModifiedBy>菠菜丶</cp:lastModifiedBy>
  <cp:lastPrinted>2023-05-10T06:41:00Z</cp:lastPrinted>
  <dcterms:modified xsi:type="dcterms:W3CDTF">2024-01-29T03:22:10Z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B58B9F9AAEC943EA89F5C2A41BCD1CE5_13</vt:lpwstr>
  </property>
</Properties>
</file>