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4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潍坊新纪元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综合高中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40" w:lineRule="exact"/>
        <w:jc w:val="center"/>
        <w:textAlignment w:val="auto"/>
        <w:rPr>
          <w:rFonts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教师应聘报名表</w:t>
      </w:r>
    </w:p>
    <w:tbl>
      <w:tblPr>
        <w:tblStyle w:val="8"/>
        <w:tblW w:w="837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157"/>
        <w:gridCol w:w="916"/>
        <w:gridCol w:w="185"/>
        <w:gridCol w:w="296"/>
        <w:gridCol w:w="369"/>
        <w:gridCol w:w="149"/>
        <w:gridCol w:w="464"/>
        <w:gridCol w:w="123"/>
        <w:gridCol w:w="792"/>
        <w:gridCol w:w="1287"/>
        <w:gridCol w:w="11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8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4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教师资格证类型及编号</w:t>
            </w:r>
          </w:p>
        </w:tc>
        <w:tc>
          <w:tcPr>
            <w:tcW w:w="24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spacing w:after="150" w:line="240" w:lineRule="auto"/>
              <w:ind w:right="42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担任班主任年限</w:t>
            </w: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第一学历 院校、专业</w:t>
            </w:r>
          </w:p>
        </w:tc>
        <w:tc>
          <w:tcPr>
            <w:tcW w:w="571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ind w:firstLine="630" w:firstLineChars="300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最高学历 院校、专业</w:t>
            </w:r>
          </w:p>
        </w:tc>
        <w:tc>
          <w:tcPr>
            <w:tcW w:w="571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ind w:firstLine="630" w:firstLineChars="300"/>
              <w:jc w:val="both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联系电话/备用电话</w:t>
            </w:r>
          </w:p>
        </w:tc>
        <w:tc>
          <w:tcPr>
            <w:tcW w:w="13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68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pacing w:line="360" w:lineRule="exact"/>
              <w:ind w:firstLine="448" w:firstLineChars="200"/>
              <w:rPr>
                <w:rFonts w:hint="default" w:ascii="宋体" w:hAnsi="宋体" w:cs="宋体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spacing w:line="360" w:lineRule="exact"/>
              <w:ind w:firstLine="448" w:firstLineChars="200"/>
              <w:rPr>
                <w:rFonts w:hint="default" w:ascii="宋体" w:hAnsi="宋体" w:cs="宋体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称号</w:t>
            </w:r>
          </w:p>
        </w:tc>
        <w:tc>
          <w:tcPr>
            <w:tcW w:w="68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pacing w:line="340" w:lineRule="exact"/>
              <w:rPr>
                <w:rFonts w:hint="default" w:eastAsia="宋体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eastAsia="宋体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eastAsia="宋体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薪酬期待</w:t>
            </w:r>
          </w:p>
        </w:tc>
        <w:tc>
          <w:tcPr>
            <w:tcW w:w="68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试讲成绩</w:t>
            </w:r>
          </w:p>
        </w:tc>
        <w:tc>
          <w:tcPr>
            <w:tcW w:w="2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ind w:left="120" w:leftChars="50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widowControl/>
              <w:suppressAutoHyphens w:val="0"/>
              <w:wordWrap w:val="0"/>
              <w:ind w:left="120" w:leftChars="5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380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2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ind w:firstLine="105" w:firstLineChars="50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人资</w:t>
            </w:r>
          </w:p>
          <w:p>
            <w:pPr>
              <w:widowControl/>
              <w:suppressAutoHyphens w:val="0"/>
              <w:wordWrap w:val="0"/>
              <w:ind w:firstLine="105" w:firstLineChars="5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80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校长意见</w:t>
            </w:r>
          </w:p>
        </w:tc>
        <w:tc>
          <w:tcPr>
            <w:tcW w:w="687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uppressAutoHyphens w:val="0"/>
              <w:wordWrap w:val="0"/>
              <w:jc w:val="left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08885" cy="315595"/>
          <wp:effectExtent l="0" t="0" r="0" b="3175"/>
          <wp:docPr id="2" name="图片 2" descr="多元发展的成长摇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多元发展的成长摇篮"/>
                  <pic:cNvPicPr>
                    <a:picLocks noChangeAspect="1"/>
                  </pic:cNvPicPr>
                </pic:nvPicPr>
                <pic:blipFill>
                  <a:blip r:embed="rId1"/>
                  <a:srcRect t="26231" b="31857"/>
                  <a:stretch>
                    <a:fillRect/>
                  </a:stretch>
                </pic:blipFill>
                <pic:spPr>
                  <a:xfrm>
                    <a:off x="0" y="0"/>
                    <a:ext cx="2508885" cy="31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OTgzNDJiYmNjN2I1ODliYzc0YjBjMWMyZmMwN2QifQ=="/>
  </w:docVars>
  <w:rsids>
    <w:rsidRoot w:val="003F7B4E"/>
    <w:rsid w:val="000450A8"/>
    <w:rsid w:val="00045E86"/>
    <w:rsid w:val="00054230"/>
    <w:rsid w:val="00056403"/>
    <w:rsid w:val="000725C8"/>
    <w:rsid w:val="000B3596"/>
    <w:rsid w:val="001C3FD2"/>
    <w:rsid w:val="00202C60"/>
    <w:rsid w:val="00207121"/>
    <w:rsid w:val="003055B2"/>
    <w:rsid w:val="00345012"/>
    <w:rsid w:val="003B657F"/>
    <w:rsid w:val="003F7B4E"/>
    <w:rsid w:val="0041437C"/>
    <w:rsid w:val="004324F6"/>
    <w:rsid w:val="004564F5"/>
    <w:rsid w:val="00480174"/>
    <w:rsid w:val="004D7237"/>
    <w:rsid w:val="0059023B"/>
    <w:rsid w:val="005A68C3"/>
    <w:rsid w:val="005E721B"/>
    <w:rsid w:val="00634F02"/>
    <w:rsid w:val="00642F4B"/>
    <w:rsid w:val="00713272"/>
    <w:rsid w:val="00770F07"/>
    <w:rsid w:val="00784427"/>
    <w:rsid w:val="007C5C6E"/>
    <w:rsid w:val="007E25F8"/>
    <w:rsid w:val="0080293E"/>
    <w:rsid w:val="00815854"/>
    <w:rsid w:val="008A4717"/>
    <w:rsid w:val="008E1416"/>
    <w:rsid w:val="008E50FF"/>
    <w:rsid w:val="00996006"/>
    <w:rsid w:val="009F46EC"/>
    <w:rsid w:val="00A22DF2"/>
    <w:rsid w:val="00B53FD7"/>
    <w:rsid w:val="00B96F97"/>
    <w:rsid w:val="00C05FC7"/>
    <w:rsid w:val="00C354B6"/>
    <w:rsid w:val="00C4623A"/>
    <w:rsid w:val="00D309AF"/>
    <w:rsid w:val="00D57879"/>
    <w:rsid w:val="00D824DD"/>
    <w:rsid w:val="00E13601"/>
    <w:rsid w:val="00E51BD0"/>
    <w:rsid w:val="00E743C7"/>
    <w:rsid w:val="00E8035D"/>
    <w:rsid w:val="00ED567D"/>
    <w:rsid w:val="00F7679B"/>
    <w:rsid w:val="00F851F5"/>
    <w:rsid w:val="00FD4EA6"/>
    <w:rsid w:val="0F173130"/>
    <w:rsid w:val="1EB977AD"/>
    <w:rsid w:val="22830EDD"/>
    <w:rsid w:val="23DB3E2F"/>
    <w:rsid w:val="33D85F15"/>
    <w:rsid w:val="3C683EAA"/>
    <w:rsid w:val="40C66368"/>
    <w:rsid w:val="420A4E77"/>
    <w:rsid w:val="46487099"/>
    <w:rsid w:val="497172A4"/>
    <w:rsid w:val="4CE37624"/>
    <w:rsid w:val="4DAD41F5"/>
    <w:rsid w:val="4FC240D1"/>
    <w:rsid w:val="555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1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DejaVu Sans"/>
      <w:i/>
      <w:iCs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customStyle="1" w:styleId="10">
    <w:name w:val="标题 1 Char"/>
    <w:basedOn w:val="9"/>
    <w:link w:val="2"/>
    <w:qFormat/>
    <w:uiPriority w:val="0"/>
    <w:rPr>
      <w:b/>
      <w:bCs/>
      <w:kern w:val="1"/>
      <w:sz w:val="44"/>
      <w:szCs w:val="44"/>
    </w:rPr>
  </w:style>
  <w:style w:type="character" w:customStyle="1" w:styleId="11">
    <w:name w:val="标题 Char"/>
    <w:link w:val="7"/>
    <w:qFormat/>
    <w:uiPriority w:val="0"/>
    <w:rPr>
      <w:rFonts w:ascii="Cambria" w:hAnsi="Cambria"/>
      <w:b/>
      <w:bCs/>
      <w:kern w:val="1"/>
      <w:sz w:val="32"/>
      <w:szCs w:val="32"/>
    </w:rPr>
  </w:style>
  <w:style w:type="character" w:customStyle="1" w:styleId="12">
    <w:name w:val="副标题 Char"/>
    <w:link w:val="6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customStyle="1" w:styleId="13">
    <w:name w:val="TOC 标题1"/>
    <w:basedOn w:val="2"/>
    <w:next w:val="1"/>
    <w:qFormat/>
    <w:uiPriority w:val="39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293</Words>
  <Characters>339</Characters>
  <Lines>1</Lines>
  <Paragraphs>1</Paragraphs>
  <TotalTime>2</TotalTime>
  <ScaleCrop>false</ScaleCrop>
  <LinksUpToDate>false</LinksUpToDate>
  <CharactersWithSpaces>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2021-04-08T06:59:00Z</dcterms:created>
  <dc:creator>Administrator</dc:creator>
  <cp:lastModifiedBy>^ω^宿光峰</cp:lastModifiedBy>
  <dcterms:modified xsi:type="dcterms:W3CDTF">2023-01-08T12:28:19Z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6CBFF8F3A2384C859DF7661BDA4B7B48</vt:lpwstr>
  </property>
</Properties>
</file>