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13" w:rsidRDefault="00017E8C">
      <w:r>
        <w:t>可</w:t>
      </w:r>
      <w:proofErr w:type="gramStart"/>
      <w:r>
        <w:t>在官网查看</w:t>
      </w:r>
      <w:proofErr w:type="gramEnd"/>
      <w:r>
        <w:rPr>
          <w:rFonts w:hint="eastAsia"/>
        </w:rPr>
        <w:t>：</w:t>
      </w:r>
      <w:r w:rsidRPr="00017E8C">
        <w:t>http://www.jiexiu.gov.cn/zwgk/bmxxgkml/szfgzbm/37jxjkj/fdzdgknrjkj/zcwjjkj/tzgg37jxjkj/content_27266</w:t>
      </w:r>
      <w:bookmarkStart w:id="0" w:name="_GoBack"/>
      <w:bookmarkEnd w:id="0"/>
    </w:p>
    <w:sectPr w:rsidR="0061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4"/>
    <w:rsid w:val="00017E8C"/>
    <w:rsid w:val="00611A13"/>
    <w:rsid w:val="006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6EB5-9545-4823-A649-D7A5BDC5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2021-11-11T02:20:00Z</dcterms:created>
  <dcterms:modified xsi:type="dcterms:W3CDTF">2021-11-11T02:21:00Z</dcterms:modified>
</cp:coreProperties>
</file>