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175" w:type="dxa"/>
        <w:jc w:val="center"/>
        <w:shd w:val="clear"/>
        <w:tblLayout w:type="autofit"/>
        <w:tblCellMar>
          <w:top w:w="0" w:type="dxa"/>
          <w:left w:w="0" w:type="dxa"/>
          <w:bottom w:w="0" w:type="dxa"/>
          <w:right w:w="0" w:type="dxa"/>
        </w:tblCellMar>
      </w:tblPr>
      <w:tblGrid>
        <w:gridCol w:w="521"/>
        <w:gridCol w:w="1517"/>
        <w:gridCol w:w="1133"/>
        <w:gridCol w:w="683"/>
        <w:gridCol w:w="684"/>
        <w:gridCol w:w="633"/>
        <w:gridCol w:w="1533"/>
        <w:gridCol w:w="917"/>
        <w:gridCol w:w="817"/>
        <w:gridCol w:w="2150"/>
        <w:gridCol w:w="2216"/>
        <w:gridCol w:w="1371"/>
      </w:tblGrid>
      <w:tr>
        <w:tblPrEx>
          <w:shd w:val="clear"/>
          <w:tblCellMar>
            <w:top w:w="0" w:type="dxa"/>
            <w:left w:w="0" w:type="dxa"/>
            <w:bottom w:w="0" w:type="dxa"/>
            <w:right w:w="0" w:type="dxa"/>
          </w:tblCellMar>
        </w:tblPrEx>
        <w:trPr>
          <w:trHeight w:val="405" w:hRule="atLeast"/>
          <w:jc w:val="center"/>
        </w:trPr>
        <w:tc>
          <w:tcPr>
            <w:tcW w:w="14175" w:type="dxa"/>
            <w:gridSpan w:val="12"/>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微软雅黑" w:hAnsi="微软雅黑" w:eastAsia="微软雅黑" w:cs="微软雅黑"/>
              </w:rPr>
            </w:pPr>
            <w:r>
              <w:rPr>
                <w:rFonts w:ascii="仿宋_GB2312" w:hAnsi="微软雅黑" w:eastAsia="仿宋_GB2312" w:cs="仿宋_GB2312"/>
                <w:kern w:val="0"/>
                <w:sz w:val="32"/>
                <w:szCs w:val="32"/>
                <w:bdr w:val="none" w:color="auto" w:sz="0" w:space="0"/>
                <w:lang w:val="en-US" w:eastAsia="zh-CN" w:bidi="ar"/>
              </w:rPr>
              <w:t>附件1：</w:t>
            </w:r>
          </w:p>
        </w:tc>
      </w:tr>
      <w:tr>
        <w:tblPrEx>
          <w:shd w:val="clear"/>
          <w:tblCellMar>
            <w:top w:w="0" w:type="dxa"/>
            <w:left w:w="0" w:type="dxa"/>
            <w:bottom w:w="0" w:type="dxa"/>
            <w:right w:w="0" w:type="dxa"/>
          </w:tblCellMar>
        </w:tblPrEx>
        <w:trPr>
          <w:trHeight w:val="420" w:hRule="atLeast"/>
          <w:jc w:val="center"/>
        </w:trPr>
        <w:tc>
          <w:tcPr>
            <w:tcW w:w="14175" w:type="dxa"/>
            <w:gridSpan w:val="12"/>
            <w:tcBorders>
              <w:top w:val="nil"/>
              <w:left w:val="nil"/>
              <w:bottom w:val="single" w:color="000000"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32"/>
                <w:szCs w:val="32"/>
                <w:bdr w:val="none" w:color="auto" w:sz="0" w:space="0"/>
                <w:lang w:val="en-US" w:eastAsia="zh-CN" w:bidi="ar"/>
              </w:rPr>
              <w:t>2020年泉州台商投资区部分公立学校专项公开招聘新任教师岗位信息表</w:t>
            </w:r>
          </w:p>
        </w:tc>
      </w:tr>
      <w:tr>
        <w:tblPrEx>
          <w:shd w:val="clear"/>
          <w:tblCellMar>
            <w:top w:w="0" w:type="dxa"/>
            <w:left w:w="0" w:type="dxa"/>
            <w:bottom w:w="0" w:type="dxa"/>
            <w:right w:w="0" w:type="dxa"/>
          </w:tblCellMar>
        </w:tblPrEx>
        <w:trPr>
          <w:trHeight w:val="508" w:hRule="atLeast"/>
          <w:jc w:val="center"/>
        </w:trPr>
        <w:tc>
          <w:tcPr>
            <w:tcW w:w="521"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岗位代码</w:t>
            </w:r>
          </w:p>
        </w:tc>
        <w:tc>
          <w:tcPr>
            <w:tcW w:w="1517"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招聘单位</w:t>
            </w:r>
          </w:p>
        </w:tc>
        <w:tc>
          <w:tcPr>
            <w:tcW w:w="1133"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招聘岗位</w:t>
            </w:r>
          </w:p>
        </w:tc>
        <w:tc>
          <w:tcPr>
            <w:tcW w:w="683"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招聘人数</w:t>
            </w:r>
          </w:p>
        </w:tc>
        <w:tc>
          <w:tcPr>
            <w:tcW w:w="8950" w:type="dxa"/>
            <w:gridSpan w:val="7"/>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所  需  资  格  条  件</w:t>
            </w:r>
          </w:p>
        </w:tc>
        <w:tc>
          <w:tcPr>
            <w:tcW w:w="1371" w:type="dxa"/>
            <w:vMerge w:val="restart"/>
            <w:tcBorders>
              <w:top w:val="single" w:color="000000" w:sz="8" w:space="0"/>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备注</w:t>
            </w:r>
          </w:p>
        </w:tc>
      </w:tr>
      <w:tr>
        <w:tblPrEx>
          <w:shd w:val="clear"/>
          <w:tblCellMar>
            <w:top w:w="0" w:type="dxa"/>
            <w:left w:w="0" w:type="dxa"/>
            <w:bottom w:w="0" w:type="dxa"/>
            <w:right w:w="0" w:type="dxa"/>
          </w:tblCellMar>
        </w:tblPrEx>
        <w:trPr>
          <w:trHeight w:val="416" w:hRule="atLeast"/>
          <w:jc w:val="center"/>
        </w:trPr>
        <w:tc>
          <w:tcPr>
            <w:tcW w:w="52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517"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3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68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684"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性别</w:t>
            </w:r>
          </w:p>
        </w:tc>
        <w:tc>
          <w:tcPr>
            <w:tcW w:w="3900" w:type="dxa"/>
            <w:gridSpan w:val="4"/>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第3类报考对象最低学历、学位要求</w:t>
            </w:r>
          </w:p>
        </w:tc>
        <w:tc>
          <w:tcPr>
            <w:tcW w:w="2150"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专业要求</w:t>
            </w:r>
          </w:p>
        </w:tc>
        <w:tc>
          <w:tcPr>
            <w:tcW w:w="2216"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其他条件</w:t>
            </w:r>
          </w:p>
        </w:tc>
        <w:tc>
          <w:tcPr>
            <w:tcW w:w="1371" w:type="dxa"/>
            <w:vMerge w:val="continue"/>
            <w:tcBorders>
              <w:top w:val="single" w:color="000000" w:sz="8" w:space="0"/>
              <w:left w:val="nil"/>
              <w:bottom w:val="nil"/>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shd w:val="clear"/>
          <w:tblCellMar>
            <w:top w:w="0" w:type="dxa"/>
            <w:left w:w="0" w:type="dxa"/>
            <w:bottom w:w="0" w:type="dxa"/>
            <w:right w:w="0" w:type="dxa"/>
          </w:tblCellMar>
        </w:tblPrEx>
        <w:trPr>
          <w:trHeight w:val="770" w:hRule="atLeast"/>
          <w:jc w:val="center"/>
        </w:trPr>
        <w:tc>
          <w:tcPr>
            <w:tcW w:w="52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517"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3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68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68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6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学历类别</w:t>
            </w:r>
          </w:p>
        </w:tc>
        <w:tc>
          <w:tcPr>
            <w:tcW w:w="15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是否要求师范类毕专业业生</w:t>
            </w:r>
          </w:p>
        </w:tc>
        <w:tc>
          <w:tcPr>
            <w:tcW w:w="91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学历</w:t>
            </w:r>
          </w:p>
        </w:tc>
        <w:tc>
          <w:tcPr>
            <w:tcW w:w="81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学位</w:t>
            </w:r>
          </w:p>
        </w:tc>
        <w:tc>
          <w:tcPr>
            <w:tcW w:w="2150"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216"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371" w:type="dxa"/>
            <w:vMerge w:val="continue"/>
            <w:tcBorders>
              <w:top w:val="single" w:color="000000" w:sz="8" w:space="0"/>
              <w:left w:val="nil"/>
              <w:bottom w:val="nil"/>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shd w:val="clear"/>
          <w:tblCellMar>
            <w:top w:w="0" w:type="dxa"/>
            <w:left w:w="0" w:type="dxa"/>
            <w:bottom w:w="0" w:type="dxa"/>
            <w:right w:w="0" w:type="dxa"/>
          </w:tblCellMar>
        </w:tblPrEx>
        <w:trPr>
          <w:trHeight w:val="510" w:hRule="atLeast"/>
          <w:jc w:val="center"/>
        </w:trPr>
        <w:tc>
          <w:tcPr>
            <w:tcW w:w="5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1</w:t>
            </w:r>
          </w:p>
        </w:tc>
        <w:tc>
          <w:tcPr>
            <w:tcW w:w="15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泉州第十六中学</w:t>
            </w:r>
          </w:p>
        </w:tc>
        <w:tc>
          <w:tcPr>
            <w:tcW w:w="11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中学数学教师</w:t>
            </w:r>
          </w:p>
        </w:tc>
        <w:tc>
          <w:tcPr>
            <w:tcW w:w="68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1</w:t>
            </w:r>
          </w:p>
        </w:tc>
        <w:tc>
          <w:tcPr>
            <w:tcW w:w="68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5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9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研究生及以上</w:t>
            </w:r>
          </w:p>
        </w:tc>
        <w:tc>
          <w:tcPr>
            <w:tcW w:w="8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21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数学类、数学教育</w:t>
            </w:r>
          </w:p>
        </w:tc>
        <w:tc>
          <w:tcPr>
            <w:tcW w:w="22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持有高中及以上数学教师资格证书</w:t>
            </w:r>
          </w:p>
        </w:tc>
        <w:tc>
          <w:tcPr>
            <w:tcW w:w="13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 </w:t>
            </w:r>
          </w:p>
        </w:tc>
      </w:tr>
      <w:tr>
        <w:tblPrEx>
          <w:shd w:val="clear"/>
          <w:tblCellMar>
            <w:top w:w="0" w:type="dxa"/>
            <w:left w:w="0" w:type="dxa"/>
            <w:bottom w:w="0" w:type="dxa"/>
            <w:right w:w="0" w:type="dxa"/>
          </w:tblCellMar>
        </w:tblPrEx>
        <w:trPr>
          <w:trHeight w:val="510" w:hRule="atLeast"/>
          <w:jc w:val="center"/>
        </w:trPr>
        <w:tc>
          <w:tcPr>
            <w:tcW w:w="5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2</w:t>
            </w:r>
          </w:p>
        </w:tc>
        <w:tc>
          <w:tcPr>
            <w:tcW w:w="15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泉州第十六中学</w:t>
            </w:r>
          </w:p>
        </w:tc>
        <w:tc>
          <w:tcPr>
            <w:tcW w:w="11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中学物理教师</w:t>
            </w:r>
          </w:p>
        </w:tc>
        <w:tc>
          <w:tcPr>
            <w:tcW w:w="68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1</w:t>
            </w:r>
          </w:p>
        </w:tc>
        <w:tc>
          <w:tcPr>
            <w:tcW w:w="68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5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9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研究生及以上</w:t>
            </w:r>
          </w:p>
        </w:tc>
        <w:tc>
          <w:tcPr>
            <w:tcW w:w="8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21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物理学类，物理教育</w:t>
            </w:r>
          </w:p>
        </w:tc>
        <w:tc>
          <w:tcPr>
            <w:tcW w:w="22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持有高中及以上物理教师资格证书</w:t>
            </w:r>
          </w:p>
        </w:tc>
        <w:tc>
          <w:tcPr>
            <w:tcW w:w="13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 </w:t>
            </w:r>
          </w:p>
        </w:tc>
      </w:tr>
      <w:tr>
        <w:tblPrEx>
          <w:shd w:val="clear"/>
          <w:tblCellMar>
            <w:top w:w="0" w:type="dxa"/>
            <w:left w:w="0" w:type="dxa"/>
            <w:bottom w:w="0" w:type="dxa"/>
            <w:right w:w="0" w:type="dxa"/>
          </w:tblCellMar>
        </w:tblPrEx>
        <w:trPr>
          <w:trHeight w:val="510" w:hRule="atLeast"/>
          <w:jc w:val="center"/>
        </w:trPr>
        <w:tc>
          <w:tcPr>
            <w:tcW w:w="5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3</w:t>
            </w:r>
          </w:p>
        </w:tc>
        <w:tc>
          <w:tcPr>
            <w:tcW w:w="15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泉州第五中学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台商区分校</w:t>
            </w:r>
          </w:p>
        </w:tc>
        <w:tc>
          <w:tcPr>
            <w:tcW w:w="11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中学语文教师</w:t>
            </w:r>
          </w:p>
        </w:tc>
        <w:tc>
          <w:tcPr>
            <w:tcW w:w="68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1</w:t>
            </w:r>
          </w:p>
        </w:tc>
        <w:tc>
          <w:tcPr>
            <w:tcW w:w="68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5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9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本科及以上</w:t>
            </w:r>
          </w:p>
        </w:tc>
        <w:tc>
          <w:tcPr>
            <w:tcW w:w="8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21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中国语言文学类、新闻传播学类</w:t>
            </w:r>
          </w:p>
        </w:tc>
        <w:tc>
          <w:tcPr>
            <w:tcW w:w="22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持有高中及以上语文教师资格证书</w:t>
            </w:r>
          </w:p>
        </w:tc>
        <w:tc>
          <w:tcPr>
            <w:tcW w:w="13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 </w:t>
            </w:r>
          </w:p>
        </w:tc>
      </w:tr>
      <w:tr>
        <w:tblPrEx>
          <w:shd w:val="clear"/>
          <w:tblCellMar>
            <w:top w:w="0" w:type="dxa"/>
            <w:left w:w="0" w:type="dxa"/>
            <w:bottom w:w="0" w:type="dxa"/>
            <w:right w:w="0" w:type="dxa"/>
          </w:tblCellMar>
        </w:tblPrEx>
        <w:trPr>
          <w:trHeight w:val="693" w:hRule="atLeast"/>
          <w:jc w:val="center"/>
        </w:trPr>
        <w:tc>
          <w:tcPr>
            <w:tcW w:w="5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4</w:t>
            </w:r>
          </w:p>
        </w:tc>
        <w:tc>
          <w:tcPr>
            <w:tcW w:w="15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泉州第五中学台商区分校</w:t>
            </w:r>
          </w:p>
        </w:tc>
        <w:tc>
          <w:tcPr>
            <w:tcW w:w="11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中学数学教师</w:t>
            </w:r>
          </w:p>
        </w:tc>
        <w:tc>
          <w:tcPr>
            <w:tcW w:w="68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1</w:t>
            </w:r>
          </w:p>
        </w:tc>
        <w:tc>
          <w:tcPr>
            <w:tcW w:w="68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5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9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本科及以上</w:t>
            </w:r>
          </w:p>
        </w:tc>
        <w:tc>
          <w:tcPr>
            <w:tcW w:w="8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21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数学类、数学教育</w:t>
            </w:r>
          </w:p>
        </w:tc>
        <w:tc>
          <w:tcPr>
            <w:tcW w:w="22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持有高中及以上数学教师资格证书</w:t>
            </w:r>
          </w:p>
        </w:tc>
        <w:tc>
          <w:tcPr>
            <w:tcW w:w="13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 </w:t>
            </w:r>
          </w:p>
        </w:tc>
      </w:tr>
      <w:tr>
        <w:tblPrEx>
          <w:shd w:val="clear"/>
          <w:tblCellMar>
            <w:top w:w="0" w:type="dxa"/>
            <w:left w:w="0" w:type="dxa"/>
            <w:bottom w:w="0" w:type="dxa"/>
            <w:right w:w="0" w:type="dxa"/>
          </w:tblCellMar>
        </w:tblPrEx>
        <w:trPr>
          <w:trHeight w:val="661" w:hRule="atLeast"/>
          <w:jc w:val="center"/>
        </w:trPr>
        <w:tc>
          <w:tcPr>
            <w:tcW w:w="5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5</w:t>
            </w:r>
          </w:p>
        </w:tc>
        <w:tc>
          <w:tcPr>
            <w:tcW w:w="15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泉州第五中学台商区分校</w:t>
            </w:r>
          </w:p>
        </w:tc>
        <w:tc>
          <w:tcPr>
            <w:tcW w:w="11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中学英语教师</w:t>
            </w:r>
          </w:p>
        </w:tc>
        <w:tc>
          <w:tcPr>
            <w:tcW w:w="68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1</w:t>
            </w:r>
          </w:p>
        </w:tc>
        <w:tc>
          <w:tcPr>
            <w:tcW w:w="68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5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9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本科及以上</w:t>
            </w:r>
          </w:p>
        </w:tc>
        <w:tc>
          <w:tcPr>
            <w:tcW w:w="8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21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外国语言文学类（英语方向）</w:t>
            </w:r>
          </w:p>
        </w:tc>
        <w:tc>
          <w:tcPr>
            <w:tcW w:w="22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持有高中及以上英语教师资格证书</w:t>
            </w:r>
          </w:p>
        </w:tc>
        <w:tc>
          <w:tcPr>
            <w:tcW w:w="13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 </w:t>
            </w:r>
          </w:p>
        </w:tc>
      </w:tr>
      <w:tr>
        <w:tblPrEx>
          <w:shd w:val="clear"/>
          <w:tblCellMar>
            <w:top w:w="0" w:type="dxa"/>
            <w:left w:w="0" w:type="dxa"/>
            <w:bottom w:w="0" w:type="dxa"/>
            <w:right w:w="0" w:type="dxa"/>
          </w:tblCellMar>
        </w:tblPrEx>
        <w:trPr>
          <w:trHeight w:val="1077" w:hRule="atLeast"/>
          <w:jc w:val="center"/>
        </w:trPr>
        <w:tc>
          <w:tcPr>
            <w:tcW w:w="5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6</w:t>
            </w:r>
          </w:p>
        </w:tc>
        <w:tc>
          <w:tcPr>
            <w:tcW w:w="15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泉州师院附属小学台商区分校</w:t>
            </w:r>
          </w:p>
        </w:tc>
        <w:tc>
          <w:tcPr>
            <w:tcW w:w="11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小学英语教师</w:t>
            </w:r>
          </w:p>
        </w:tc>
        <w:tc>
          <w:tcPr>
            <w:tcW w:w="68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1</w:t>
            </w:r>
          </w:p>
        </w:tc>
        <w:tc>
          <w:tcPr>
            <w:tcW w:w="68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5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9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本科及以上</w:t>
            </w:r>
          </w:p>
        </w:tc>
        <w:tc>
          <w:tcPr>
            <w:tcW w:w="8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21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外国语言文学类（英语方向），小学教育（英语方向）、教育学</w:t>
            </w:r>
          </w:p>
        </w:tc>
        <w:tc>
          <w:tcPr>
            <w:tcW w:w="22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持有小学及以上英语教师资格证书</w:t>
            </w:r>
          </w:p>
        </w:tc>
        <w:tc>
          <w:tcPr>
            <w:tcW w:w="13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 </w:t>
            </w:r>
          </w:p>
        </w:tc>
      </w:tr>
      <w:tr>
        <w:tblPrEx>
          <w:shd w:val="clear"/>
          <w:tblCellMar>
            <w:top w:w="0" w:type="dxa"/>
            <w:left w:w="0" w:type="dxa"/>
            <w:bottom w:w="0" w:type="dxa"/>
            <w:right w:w="0" w:type="dxa"/>
          </w:tblCellMar>
        </w:tblPrEx>
        <w:trPr>
          <w:trHeight w:val="831" w:hRule="atLeast"/>
          <w:jc w:val="center"/>
        </w:trPr>
        <w:tc>
          <w:tcPr>
            <w:tcW w:w="52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7</w:t>
            </w:r>
          </w:p>
        </w:tc>
        <w:tc>
          <w:tcPr>
            <w:tcW w:w="15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泉州师院附属小学台商区分校</w:t>
            </w:r>
          </w:p>
        </w:tc>
        <w:tc>
          <w:tcPr>
            <w:tcW w:w="11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小学数学教师</w:t>
            </w:r>
          </w:p>
        </w:tc>
        <w:tc>
          <w:tcPr>
            <w:tcW w:w="68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1</w:t>
            </w:r>
          </w:p>
        </w:tc>
        <w:tc>
          <w:tcPr>
            <w:tcW w:w="68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6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53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9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本科及以上</w:t>
            </w:r>
          </w:p>
        </w:tc>
        <w:tc>
          <w:tcPr>
            <w:tcW w:w="817"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215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数学类、数学教育、教育学、小学教育（理科方向）、初等教育</w:t>
            </w:r>
          </w:p>
        </w:tc>
        <w:tc>
          <w:tcPr>
            <w:tcW w:w="22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持有小学及以上数学教师资格证书</w:t>
            </w:r>
          </w:p>
        </w:tc>
        <w:tc>
          <w:tcPr>
            <w:tcW w:w="137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 </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107" w:firstLine="0"/>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32"/>
          <w:szCs w:val="32"/>
          <w:bdr w:val="none" w:color="auto" w:sz="0" w:space="0"/>
          <w:shd w:val="clear" w:fill="FFFFFF"/>
        </w:rPr>
        <w:t>附件</w:t>
      </w:r>
      <w:r>
        <w:rPr>
          <w:rFonts w:hint="default" w:ascii="仿宋_GB2312" w:hAnsi="微软雅黑" w:eastAsia="仿宋_GB2312" w:cs="仿宋_GB2312"/>
          <w:i w:val="0"/>
          <w:caps w:val="0"/>
          <w:color w:val="000000"/>
          <w:spacing w:val="0"/>
          <w:sz w:val="32"/>
          <w:szCs w:val="32"/>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107" w:firstLine="0"/>
        <w:jc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10"/>
          <w:sz w:val="40"/>
          <w:szCs w:val="40"/>
          <w:bdr w:val="none" w:color="auto" w:sz="0" w:space="0"/>
          <w:shd w:val="clear" w:fill="FFFFFF"/>
        </w:rPr>
        <w:t>泉州台商投资区部分公立学校专项公开招聘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107" w:firstLine="0"/>
        <w:jc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10"/>
          <w:sz w:val="40"/>
          <w:szCs w:val="40"/>
          <w:bdr w:val="none" w:color="auto" w:sz="0" w:space="0"/>
          <w:shd w:val="clear" w:fill="FFFFFF"/>
        </w:rPr>
        <w:t>新任教师报名登记表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107" w:firstLine="0"/>
        <w:jc w:val="center"/>
        <w:rPr>
          <w:rFonts w:hint="eastAsia" w:ascii="微软雅黑" w:hAnsi="微软雅黑" w:eastAsia="微软雅黑" w:cs="微软雅黑"/>
          <w:i w:val="0"/>
          <w:caps w:val="0"/>
          <w:color w:val="000000"/>
          <w:spacing w:val="0"/>
          <w:sz w:val="19"/>
          <w:szCs w:val="19"/>
        </w:rPr>
      </w:pPr>
      <w:r>
        <w:rPr>
          <w:rFonts w:hint="eastAsia" w:ascii="宋体" w:hAnsi="宋体" w:eastAsia="宋体" w:cs="宋体"/>
          <w:b/>
          <w:i w:val="0"/>
          <w:caps w:val="0"/>
          <w:color w:val="000000"/>
          <w:spacing w:val="-10"/>
          <w:sz w:val="36"/>
          <w:szCs w:val="36"/>
          <w:bdr w:val="none" w:color="auto" w:sz="0" w:space="0"/>
          <w:shd w:val="clear" w:fill="FFFFFF"/>
        </w:rPr>
        <w:t> </w:t>
      </w:r>
    </w:p>
    <w:tbl>
      <w:tblPr>
        <w:tblW w:w="9463"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750"/>
        <w:gridCol w:w="566"/>
        <w:gridCol w:w="270"/>
        <w:gridCol w:w="259"/>
        <w:gridCol w:w="259"/>
        <w:gridCol w:w="85"/>
        <w:gridCol w:w="7"/>
        <w:gridCol w:w="167"/>
        <w:gridCol w:w="230"/>
        <w:gridCol w:w="29"/>
        <w:gridCol w:w="245"/>
        <w:gridCol w:w="14"/>
        <w:gridCol w:w="259"/>
        <w:gridCol w:w="259"/>
        <w:gridCol w:w="236"/>
        <w:gridCol w:w="282"/>
        <w:gridCol w:w="259"/>
        <w:gridCol w:w="259"/>
        <w:gridCol w:w="240"/>
        <w:gridCol w:w="19"/>
        <w:gridCol w:w="259"/>
        <w:gridCol w:w="236"/>
        <w:gridCol w:w="282"/>
        <w:gridCol w:w="259"/>
        <w:gridCol w:w="246"/>
        <w:gridCol w:w="20"/>
        <w:gridCol w:w="64"/>
        <w:gridCol w:w="696"/>
        <w:gridCol w:w="204"/>
        <w:gridCol w:w="178"/>
        <w:gridCol w:w="783"/>
        <w:gridCol w:w="154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40" w:hRule="atLeast"/>
          <w:jc w:val="center"/>
        </w:trPr>
        <w:tc>
          <w:tcPr>
            <w:tcW w:w="1316"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姓</w:t>
            </w:r>
            <w:r>
              <w:rPr>
                <w:rFonts w:hint="default" w:ascii="Times New Roman" w:hAnsi="Times New Roman" w:eastAsia="微软雅黑" w:cs="Times New Roman"/>
                <w:sz w:val="24"/>
                <w:szCs w:val="24"/>
                <w:bdr w:val="none" w:color="auto" w:sz="0" w:space="0"/>
              </w:rPr>
              <w:t>  </w:t>
            </w:r>
            <w:r>
              <w:rPr>
                <w:rFonts w:hint="default" w:ascii="仿宋_GB2312" w:hAnsi="微软雅黑" w:eastAsia="仿宋_GB2312" w:cs="仿宋_GB2312"/>
                <w:sz w:val="24"/>
                <w:szCs w:val="24"/>
                <w:bdr w:val="none" w:color="auto" w:sz="0" w:space="0"/>
              </w:rPr>
              <w:t>名</w:t>
            </w:r>
          </w:p>
        </w:tc>
        <w:tc>
          <w:tcPr>
            <w:tcW w:w="1551" w:type="dxa"/>
            <w:gridSpan w:val="9"/>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68"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性别</w:t>
            </w:r>
          </w:p>
        </w:tc>
        <w:tc>
          <w:tcPr>
            <w:tcW w:w="1040" w:type="dxa"/>
            <w:gridSpan w:val="4"/>
            <w:tcBorders>
              <w:top w:val="single" w:color="auto" w:sz="8" w:space="0"/>
              <w:left w:val="nil"/>
              <w:bottom w:val="single" w:color="auto" w:sz="8" w:space="0"/>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21"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出生年月</w:t>
            </w:r>
          </w:p>
        </w:tc>
        <w:tc>
          <w:tcPr>
            <w:tcW w:w="192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54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595"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号</w:t>
            </w:r>
            <w:r>
              <w:rPr>
                <w:rFonts w:hint="default" w:ascii="Times New Roman" w:hAnsi="Times New Roman" w:eastAsia="微软雅黑" w:cs="Times New Roman"/>
                <w:sz w:val="24"/>
                <w:szCs w:val="24"/>
                <w:bdr w:val="none" w:color="auto" w:sz="0" w:space="0"/>
              </w:rPr>
              <w:t>  </w:t>
            </w:r>
            <w:r>
              <w:rPr>
                <w:rFonts w:hint="default" w:ascii="仿宋_GB2312" w:hAnsi="微软雅黑" w:eastAsia="仿宋_GB2312" w:cs="仿宋_GB2312"/>
                <w:sz w:val="24"/>
                <w:szCs w:val="24"/>
                <w:bdr w:val="none" w:color="auto" w:sz="0" w:space="0"/>
              </w:rPr>
              <w:t>码</w:t>
            </w:r>
          </w:p>
        </w:tc>
        <w:tc>
          <w:tcPr>
            <w:tcW w:w="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gridSpan w:val="2"/>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3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8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3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8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6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6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籍贯</w:t>
            </w:r>
          </w:p>
        </w:tc>
        <w:tc>
          <w:tcPr>
            <w:tcW w:w="1165"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5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40"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政治面貌</w:t>
            </w:r>
          </w:p>
        </w:tc>
        <w:tc>
          <w:tcPr>
            <w:tcW w:w="1551" w:type="dxa"/>
            <w:gridSpan w:val="9"/>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68"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民族</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21"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资格证号</w:t>
            </w:r>
          </w:p>
        </w:tc>
        <w:tc>
          <w:tcPr>
            <w:tcW w:w="1925"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5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3"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毕业学校</w:t>
            </w:r>
          </w:p>
        </w:tc>
        <w:tc>
          <w:tcPr>
            <w:tcW w:w="2319" w:type="dxa"/>
            <w:gridSpan w:val="1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专业</w:t>
            </w:r>
          </w:p>
        </w:tc>
        <w:tc>
          <w:tcPr>
            <w:tcW w:w="1321"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925"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毕业时间</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工作单位</w:t>
            </w:r>
          </w:p>
        </w:tc>
        <w:tc>
          <w:tcPr>
            <w:tcW w:w="2319" w:type="dxa"/>
            <w:gridSpan w:val="1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普通话等级</w:t>
            </w:r>
          </w:p>
        </w:tc>
        <w:tc>
          <w:tcPr>
            <w:tcW w:w="1321"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230" w:right="-107" w:hanging="230"/>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925"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230" w:right="-107" w:hanging="230"/>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培养方式</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40"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学历</w:t>
            </w:r>
          </w:p>
        </w:tc>
        <w:tc>
          <w:tcPr>
            <w:tcW w:w="1277"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042"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学位</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21"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职称</w:t>
            </w:r>
          </w:p>
        </w:tc>
        <w:tc>
          <w:tcPr>
            <w:tcW w:w="1142"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8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有何特长</w:t>
            </w:r>
          </w:p>
        </w:tc>
        <w:tc>
          <w:tcPr>
            <w:tcW w:w="154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现居住地</w:t>
            </w:r>
          </w:p>
        </w:tc>
        <w:tc>
          <w:tcPr>
            <w:tcW w:w="3359" w:type="dxa"/>
            <w:gridSpan w:val="1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21"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联系电话</w:t>
            </w:r>
          </w:p>
        </w:tc>
        <w:tc>
          <w:tcPr>
            <w:tcW w:w="1142"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手机</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通讯地址</w:t>
            </w:r>
          </w:p>
        </w:tc>
        <w:tc>
          <w:tcPr>
            <w:tcW w:w="3359" w:type="dxa"/>
            <w:gridSpan w:val="1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01"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E-mail</w:t>
            </w:r>
          </w:p>
        </w:tc>
        <w:tc>
          <w:tcPr>
            <w:tcW w:w="1162"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邮编</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60"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主要简历（何年何月至何年何月在何学校学习、工作，任何职务）</w:t>
            </w:r>
          </w:p>
        </w:tc>
        <w:tc>
          <w:tcPr>
            <w:tcW w:w="7274" w:type="dxa"/>
            <w:gridSpan w:val="2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85"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主要教育教学、科研或学习业绩（论文、作品发表情况）</w:t>
            </w:r>
          </w:p>
        </w:tc>
        <w:tc>
          <w:tcPr>
            <w:tcW w:w="7274" w:type="dxa"/>
            <w:gridSpan w:val="2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57"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奖惩情况</w:t>
            </w:r>
          </w:p>
        </w:tc>
        <w:tc>
          <w:tcPr>
            <w:tcW w:w="7274" w:type="dxa"/>
            <w:gridSpan w:val="2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94" w:hRule="atLeast"/>
          <w:jc w:val="center"/>
        </w:trPr>
        <w:tc>
          <w:tcPr>
            <w:tcW w:w="2196"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应聘学校</w:t>
            </w:r>
          </w:p>
        </w:tc>
        <w:tc>
          <w:tcPr>
            <w:tcW w:w="3864" w:type="dxa"/>
            <w:gridSpan w:val="2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90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岗位</w:t>
            </w:r>
          </w:p>
        </w:tc>
        <w:tc>
          <w:tcPr>
            <w:tcW w:w="2503"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122" w:hRule="atLeast"/>
          <w:jc w:val="center"/>
        </w:trPr>
        <w:tc>
          <w:tcPr>
            <w:tcW w:w="75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承诺</w:t>
            </w:r>
          </w:p>
        </w:tc>
        <w:tc>
          <w:tcPr>
            <w:tcW w:w="8713" w:type="dxa"/>
            <w:gridSpan w:val="3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480"/>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本人承诺，所提供报名信息及报名材料属实，并学习了解《事业单位公开招聘违纪违规行为处理规定》（人社部令第</w:t>
            </w:r>
            <w:r>
              <w:rPr>
                <w:rFonts w:hint="eastAsia" w:ascii="微软雅黑" w:hAnsi="微软雅黑" w:eastAsia="微软雅黑" w:cs="微软雅黑"/>
                <w:sz w:val="24"/>
                <w:szCs w:val="24"/>
                <w:bdr w:val="none" w:color="auto" w:sz="0" w:space="0"/>
              </w:rPr>
              <w:t>35号）。若提供信息不属实，一经查实,本人将自觉接受被取消应聘资格的后果。特此承诺。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5400"/>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考生签字：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6360"/>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i w:val="0"/>
          <w:caps w:val="0"/>
          <w:color w:val="000000"/>
          <w:spacing w:val="0"/>
          <w:sz w:val="19"/>
          <w:szCs w:val="19"/>
        </w:rPr>
      </w:pPr>
      <w:r>
        <w:rPr>
          <w:rFonts w:ascii="黑体" w:hAnsi="宋体" w:eastAsia="黑体" w:cs="黑体"/>
          <w:b/>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b/>
          <w:i w:val="0"/>
          <w:caps w:val="0"/>
          <w:color w:val="000000"/>
          <w:spacing w:val="0"/>
          <w:kern w:val="0"/>
          <w:sz w:val="48"/>
          <w:szCs w:val="48"/>
          <w:bdr w:val="none" w:color="auto" w:sz="0" w:space="0"/>
          <w:shd w:val="clear" w:fill="FFFFFF"/>
          <w:lang w:val="en-US" w:eastAsia="zh-CN" w:bidi="ar"/>
        </w:rPr>
        <w:t>承</w:t>
      </w:r>
      <w:r>
        <w:rPr>
          <w:rFonts w:hint="eastAsia" w:ascii="黑体" w:hAnsi="宋体" w:eastAsia="黑体" w:cs="黑体"/>
          <w:b/>
          <w:i w:val="0"/>
          <w:caps w:val="0"/>
          <w:color w:val="000000"/>
          <w:spacing w:val="0"/>
          <w:kern w:val="0"/>
          <w:sz w:val="48"/>
          <w:szCs w:val="48"/>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48"/>
          <w:szCs w:val="48"/>
          <w:bdr w:val="none" w:color="auto" w:sz="0" w:space="0"/>
          <w:shd w:val="clear" w:fill="FFFFFF"/>
          <w:lang w:val="en-US" w:eastAsia="zh-CN" w:bidi="ar"/>
        </w:rPr>
        <w:t>诺</w:t>
      </w:r>
      <w:r>
        <w:rPr>
          <w:rFonts w:hint="eastAsia" w:ascii="黑体" w:hAnsi="宋体" w:eastAsia="黑体" w:cs="黑体"/>
          <w:b/>
          <w:i w:val="0"/>
          <w:caps w:val="0"/>
          <w:color w:val="000000"/>
          <w:spacing w:val="0"/>
          <w:kern w:val="0"/>
          <w:sz w:val="48"/>
          <w:szCs w:val="48"/>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48"/>
          <w:szCs w:val="48"/>
          <w:bdr w:val="none" w:color="auto" w:sz="0" w:space="0"/>
          <w:shd w:val="clear" w:fill="FFFFFF"/>
          <w:lang w:val="en-US" w:eastAsia="zh-CN" w:bidi="ar"/>
        </w:rPr>
        <w:t>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700" w:lineRule="atLeast"/>
        <w:ind w:left="0" w:right="0" w:firstLine="646"/>
        <w:jc w:val="left"/>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本人参加</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2020年泉州台商投资区专项公开招聘</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（学校，如泉州第十六中学）新任教师考试，报考招聘岗位：</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u w:val="single"/>
          <w:bdr w:val="none" w:color="auto" w:sz="0" w:space="0"/>
          <w:shd w:val="clear" w:fill="FFFFFF"/>
          <w:lang w:val="en-US" w:eastAsia="zh-CN" w:bidi="ar"/>
        </w:rPr>
        <w:t>（岗位，如中学语文）</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，现承诺聘用合同签订后一年内取得</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u w:val="single"/>
          <w:bdr w:val="none" w:color="auto" w:sz="0" w:space="0"/>
          <w:shd w:val="clear" w:fill="FFFFFF"/>
          <w:lang w:val="en-US" w:eastAsia="zh-CN" w:bidi="ar"/>
        </w:rPr>
        <w:t>（选填</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“高中、初中、小学”） （学科）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教师资格证书，并按规定的时间将教师资格证书及普通话等级证书原件、复印件送交泉州台商投资区教育文体旅游局组织人事科复审。如未能按时取得该教师资格证书及普通话等级证书等，用人单位依法解除本人的聘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6"/>
        <w:jc w:val="left"/>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特此承诺。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5"/>
        <w:jc w:val="left"/>
        <w:rPr>
          <w:rFonts w:hint="eastAsia" w:ascii="微软雅黑" w:hAnsi="微软雅黑" w:eastAsia="微软雅黑" w:cs="微软雅黑"/>
          <w:i w:val="0"/>
          <w:caps w:val="0"/>
          <w:color w:val="000000"/>
          <w:spacing w:val="0"/>
          <w:sz w:val="19"/>
          <w:szCs w:val="19"/>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3520"/>
        <w:jc w:val="left"/>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承诺人签字：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5"/>
        <w:jc w:val="left"/>
        <w:rPr>
          <w:rFonts w:hint="eastAsia" w:ascii="微软雅黑" w:hAnsi="微软雅黑" w:eastAsia="微软雅黑" w:cs="微软雅黑"/>
          <w:i w:val="0"/>
          <w:caps w:val="0"/>
          <w:color w:val="000000"/>
          <w:spacing w:val="0"/>
          <w:sz w:val="19"/>
          <w:szCs w:val="19"/>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3520"/>
        <w:jc w:val="left"/>
        <w:rPr>
          <w:rFonts w:hint="eastAsia" w:ascii="微软雅黑" w:hAnsi="微软雅黑" w:eastAsia="微软雅黑" w:cs="微软雅黑"/>
          <w:i w:val="0"/>
          <w:caps w:val="0"/>
          <w:color w:val="000000"/>
          <w:spacing w:val="0"/>
          <w:sz w:val="19"/>
          <w:szCs w:val="19"/>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2020年  月  日（</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考试日期）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000"/>
        <w:jc w:val="left"/>
        <w:rPr>
          <w:rFonts w:hint="eastAsia" w:ascii="微软雅黑" w:hAnsi="微软雅黑" w:eastAsia="微软雅黑" w:cs="微软雅黑"/>
          <w:i w:val="0"/>
          <w:caps w:val="0"/>
          <w:color w:val="000000"/>
          <w:spacing w:val="0"/>
          <w:sz w:val="19"/>
          <w:szCs w:val="19"/>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5"/>
        <w:jc w:val="left"/>
        <w:rPr>
          <w:rFonts w:hint="eastAsia" w:ascii="微软雅黑" w:hAnsi="微软雅黑" w:eastAsia="微软雅黑" w:cs="微软雅黑"/>
          <w:i w:val="0"/>
          <w:caps w:val="0"/>
          <w:color w:val="000000"/>
          <w:spacing w:val="0"/>
          <w:sz w:val="19"/>
          <w:szCs w:val="19"/>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5"/>
        <w:jc w:val="left"/>
        <w:rPr>
          <w:rFonts w:hint="eastAsia" w:ascii="微软雅黑" w:hAnsi="微软雅黑" w:eastAsia="微软雅黑" w:cs="微软雅黑"/>
          <w:i w:val="0"/>
          <w:caps w:val="0"/>
          <w:color w:val="000000"/>
          <w:spacing w:val="0"/>
          <w:sz w:val="19"/>
          <w:szCs w:val="19"/>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报考人员健康申明卡及安全考试承诺书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19"/>
          <w:szCs w:val="19"/>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姓</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名：</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性</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别：</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身份证号：</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有效手机联系方式：</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日内住址（请详细填写，住址请具体到街道/社区及门牌号或宾馆地址）：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19"/>
          <w:szCs w:val="19"/>
        </w:rPr>
      </w:pP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1.</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日内，是否出现发热、干咳、乏力、鼻塞、流涕、咽痛、腹泻等症状。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2.</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本人是否属于新冠肺炎确诊病例、症状感染者。</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3.</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日内，是否在居住地有被隔离或曾被隔离且未做核酸检测。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4.</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日内，是否从省外高中风险地区入闽。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5.</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本人疫情期间是否从境外（含港澳台）入闽。</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6.</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日内是否与新冠肺炎确诊病例、疑似病例或已发现无症状感染者有接触史。□是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7.</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日内是否与来自境外（含港澳台）人员有接触史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8.</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日，本人的工作（实习）岗位是否属于医疗机构医务人员、公共场所服务人员、口岸检疫排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查人员、公共交通驾驶员、铁路航空乘务人员。</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9.</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“八闽健康码”是否为橙码。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19"/>
          <w:szCs w:val="19"/>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10.</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共同居住家庭成员中是否有上述</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至7的情况。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微软雅黑" w:hAnsi="微软雅黑" w:eastAsia="微软雅黑" w:cs="微软雅黑"/>
          <w:i w:val="0"/>
          <w:caps w:val="0"/>
          <w:color w:val="000000"/>
          <w:spacing w:val="0"/>
          <w:sz w:val="19"/>
          <w:szCs w:val="19"/>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提示：以上项目中如有</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“是”的，考试报到时，必须携带考前</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7天内新型冠状病毒检测阴性的报告。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微软雅黑" w:hAnsi="微软雅黑" w:eastAsia="微软雅黑" w:cs="微软雅黑"/>
          <w:i w:val="0"/>
          <w:caps w:val="0"/>
          <w:color w:val="000000"/>
          <w:spacing w:val="0"/>
          <w:sz w:val="19"/>
          <w:szCs w:val="19"/>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本人承诺：我已如实逐项填报健康申明卡，如因隐瞒或虚假填报引起检疫传染病传播或者有传播严重危险而影响公共安全的后果，本人将承担相应的法律责任，自愿接受《中</w:t>
      </w:r>
      <w:bookmarkStart w:id="0" w:name="_GoBack"/>
      <w:bookmarkEnd w:id="0"/>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both"/>
        <w:rPr>
          <w:rFonts w:hint="eastAsia" w:ascii="微软雅黑" w:hAnsi="微软雅黑" w:eastAsia="微软雅黑" w:cs="微软雅黑"/>
          <w:i w:val="0"/>
          <w:caps w:val="0"/>
          <w:color w:val="000000"/>
          <w:spacing w:val="0"/>
          <w:sz w:val="19"/>
          <w:szCs w:val="19"/>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本人签名：</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F0111"/>
    <w:rsid w:val="10D42C11"/>
    <w:rsid w:val="13AF0111"/>
    <w:rsid w:val="1F6518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2020-07-17T05:43:00Z</dcterms:created>
  <dc:creator>冰凝</dc:creator>
  <cp:lastModifiedBy>冰凝</cp:lastModifiedBy>
  <dcterms:modified xsi:type="dcterms:W3CDTF">2020-07-17T05:44:21Z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