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48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永州市新田县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2020年基层急需紧缺人才公开招聘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48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48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 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99"/>
        <w:gridCol w:w="247"/>
        <w:gridCol w:w="247"/>
        <w:gridCol w:w="75"/>
        <w:gridCol w:w="167"/>
        <w:gridCol w:w="244"/>
        <w:gridCol w:w="244"/>
        <w:gridCol w:w="244"/>
        <w:gridCol w:w="62"/>
        <w:gridCol w:w="180"/>
        <w:gridCol w:w="244"/>
        <w:gridCol w:w="244"/>
        <w:gridCol w:w="244"/>
        <w:gridCol w:w="71"/>
        <w:gridCol w:w="131"/>
        <w:gridCol w:w="48"/>
        <w:gridCol w:w="260"/>
        <w:gridCol w:w="260"/>
        <w:gridCol w:w="244"/>
        <w:gridCol w:w="173"/>
        <w:gridCol w:w="84"/>
        <w:gridCol w:w="257"/>
        <w:gridCol w:w="257"/>
        <w:gridCol w:w="269"/>
        <w:gridCol w:w="585"/>
        <w:gridCol w:w="59"/>
        <w:gridCol w:w="112"/>
        <w:gridCol w:w="754"/>
        <w:gridCol w:w="695"/>
        <w:gridCol w:w="10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6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6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2966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职位</w:t>
            </w:r>
          </w:p>
        </w:tc>
        <w:tc>
          <w:tcPr>
            <w:tcW w:w="257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户籍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参加工作时  间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668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全日制教育</w:t>
            </w: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312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12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312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12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7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职称、执（职）业资格证书</w:t>
            </w:r>
          </w:p>
        </w:tc>
        <w:tc>
          <w:tcPr>
            <w:tcW w:w="207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7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4683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邮 编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7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187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E-mail</w:t>
            </w:r>
          </w:p>
        </w:tc>
        <w:tc>
          <w:tcPr>
            <w:tcW w:w="204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QQ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0"/>
                <w:szCs w:val="20"/>
                <w:bdr w:val="none" w:color="auto" w:sz="0" w:space="0"/>
              </w:rPr>
              <w:t>证号</w:t>
            </w:r>
          </w:p>
        </w:tc>
        <w:tc>
          <w:tcPr>
            <w:tcW w:w="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档案所在地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8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(包括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经历）</w:t>
            </w:r>
          </w:p>
        </w:tc>
        <w:tc>
          <w:tcPr>
            <w:tcW w:w="7718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8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小组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3629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420" w:firstLine="10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42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组员签名：      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                年   月   日 </w:t>
            </w:r>
          </w:p>
        </w:tc>
        <w:tc>
          <w:tcPr>
            <w:tcW w:w="408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2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2" w:beforeAutospacing="0" w:after="0" w:afterAutospacing="0" w:line="420" w:lineRule="atLeast"/>
              <w:ind w:left="0" w:right="42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组长签名： 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5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年   月   日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8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承诺</w:t>
            </w:r>
          </w:p>
        </w:tc>
        <w:tc>
          <w:tcPr>
            <w:tcW w:w="7718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1、诚信参与考试录用的各个环节，不弄虚作假，不违纪违规。本人填写的信息及提供的材料均合法、真实、有效，符合报考职位所需的资格条件。如有弄虚作假或填写失实、失误，承诺自动放弃考试或录取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2、保证所填报的手机号码在报考期间通讯畅通，否则错过重要信息而影响考试录取的，责任自负。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3、笔试后，如被确定为面试对象，无特殊原因不缺席面试。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155" w:right="0" w:hanging="21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155" w:right="0" w:hanging="2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报考人员签名：           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155" w:right="0" w:firstLine="483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bdr w:val="none" w:color="auto" w:sz="0" w:space="0"/>
              </w:rPr>
              <w:t>年    月     日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说明：1报名序号由工作人员填写；2.考生必须如实填写以上内容，如填报虚假信息者，取消考试或录取聘用资格；3.报考人员的所有信息（含标点符号、括号内容）必须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一字不差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地按照证明证件填写；4.资格审查合格的，由人社部门留存此表，并由考生现场登记确认； 5.如有成果、成绩等其他要说明的情况可另附页。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C18E3"/>
    <w:rsid w:val="76A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2020-06-10T02:52:00Z</dcterms:created>
  <dc:creator>。</dc:creator>
  <cp:lastModifiedBy>。</cp:lastModifiedBy>
  <dcterms:modified xsi:type="dcterms:W3CDTF">2020-06-10T02:52:20Z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