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rPr>
          <w:sz w:val="21"/>
          <w:szCs w:val="21"/>
        </w:rPr>
      </w:pPr>
    </w:p>
    <w:tbl>
      <w:tblPr>
        <w:tblW w:w="8396" w:type="dxa"/>
        <w:jc w:val="center"/>
        <w:tblInd w:w="0" w:type="dxa"/>
        <w:shd w:val="clear"/>
        <w:tblLayout w:type="fixed"/>
        <w:tblCellMar>
          <w:top w:w="15" w:type="dxa"/>
          <w:left w:w="15" w:type="dxa"/>
          <w:bottom w:w="15" w:type="dxa"/>
          <w:right w:w="15" w:type="dxa"/>
        </w:tblCellMar>
      </w:tblPr>
      <w:tblGrid>
        <w:gridCol w:w="616"/>
        <w:gridCol w:w="572"/>
        <w:gridCol w:w="3624"/>
        <w:gridCol w:w="1177"/>
        <w:gridCol w:w="548"/>
        <w:gridCol w:w="1322"/>
        <w:gridCol w:w="537"/>
      </w:tblGrid>
      <w:tr>
        <w:tblPrEx>
          <w:shd w:val="clear"/>
          <w:tblLayout w:type="fixed"/>
          <w:tblCellMar>
            <w:top w:w="15" w:type="dxa"/>
            <w:left w:w="15" w:type="dxa"/>
            <w:bottom w:w="15" w:type="dxa"/>
            <w:right w:w="15" w:type="dxa"/>
          </w:tblCellMar>
        </w:tblPrEx>
        <w:trPr>
          <w:jc w:val="center"/>
        </w:trPr>
        <w:tc>
          <w:tcPr>
            <w:tcW w:w="1188" w:type="dxa"/>
            <w:gridSpan w:val="2"/>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附件1：</w:t>
            </w:r>
          </w:p>
        </w:tc>
        <w:tc>
          <w:tcPr>
            <w:tcW w:w="36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117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4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132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53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Layout w:type="fixed"/>
          <w:tblCellMar>
            <w:top w:w="15" w:type="dxa"/>
            <w:left w:w="15" w:type="dxa"/>
            <w:bottom w:w="15" w:type="dxa"/>
            <w:right w:w="15" w:type="dxa"/>
          </w:tblCellMar>
        </w:tblPrEx>
        <w:trPr>
          <w:jc w:val="center"/>
        </w:trPr>
        <w:tc>
          <w:tcPr>
            <w:tcW w:w="8396" w:type="dxa"/>
            <w:gridSpan w:val="7"/>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Style w:val="4"/>
                <w:b/>
                <w:i w:val="0"/>
                <w:sz w:val="18"/>
                <w:szCs w:val="18"/>
                <w:bdr w:val="none" w:color="auto" w:sz="0" w:space="0"/>
              </w:rPr>
              <w:t>2020年兰山区公开引进高校优秀毕业生计划表</w:t>
            </w:r>
            <w:bookmarkStart w:id="0" w:name="_GoBack"/>
            <w:bookmarkEnd w:id="0"/>
          </w:p>
        </w:tc>
      </w:tr>
      <w:tr>
        <w:tblPrEx>
          <w:tblLayout w:type="fixed"/>
          <w:tblCellMar>
            <w:top w:w="15" w:type="dxa"/>
            <w:left w:w="15" w:type="dxa"/>
            <w:bottom w:w="15" w:type="dxa"/>
            <w:right w:w="15" w:type="dxa"/>
          </w:tblCellMar>
        </w:tblPrEx>
        <w:trPr>
          <w:jc w:val="center"/>
        </w:trPr>
        <w:tc>
          <w:tcPr>
            <w:tcW w:w="61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引进学科</w:t>
            </w:r>
          </w:p>
        </w:tc>
        <w:tc>
          <w:tcPr>
            <w:tcW w:w="57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引进计划</w:t>
            </w:r>
          </w:p>
        </w:tc>
        <w:tc>
          <w:tcPr>
            <w:tcW w:w="36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岗位分布</w:t>
            </w:r>
          </w:p>
        </w:tc>
        <w:tc>
          <w:tcPr>
            <w:tcW w:w="117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学历学位 要求</w:t>
            </w:r>
          </w:p>
        </w:tc>
        <w:tc>
          <w:tcPr>
            <w:tcW w:w="54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专业要求</w:t>
            </w:r>
          </w:p>
        </w:tc>
        <w:tc>
          <w:tcPr>
            <w:tcW w:w="132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其他资格条件</w:t>
            </w:r>
          </w:p>
        </w:tc>
        <w:tc>
          <w:tcPr>
            <w:tcW w:w="53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备注</w:t>
            </w:r>
          </w:p>
        </w:tc>
      </w:tr>
      <w:tr>
        <w:tblPrEx>
          <w:tblLayout w:type="fixed"/>
          <w:tblCellMar>
            <w:top w:w="15" w:type="dxa"/>
            <w:left w:w="15" w:type="dxa"/>
            <w:bottom w:w="15" w:type="dxa"/>
            <w:right w:w="15" w:type="dxa"/>
          </w:tblCellMar>
        </w:tblPrEx>
        <w:trPr>
          <w:jc w:val="center"/>
        </w:trPr>
        <w:tc>
          <w:tcPr>
            <w:tcW w:w="61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语文</w:t>
            </w:r>
          </w:p>
        </w:tc>
        <w:tc>
          <w:tcPr>
            <w:tcW w:w="57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5</w:t>
            </w:r>
          </w:p>
        </w:tc>
        <w:tc>
          <w:tcPr>
            <w:tcW w:w="36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临沂三中1人，临沂四中1人，临沂七中1人，临沂滨河实验学校2人</w:t>
            </w:r>
          </w:p>
        </w:tc>
        <w:tc>
          <w:tcPr>
            <w:tcW w:w="1177"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应届毕业生应在2020年7月31日前取得相应学制的毕业证书和学位证书，其他应聘人员应在2020年5月8日前取得相应学制的毕业证书和学位证书。</w:t>
            </w:r>
          </w:p>
        </w:tc>
        <w:tc>
          <w:tcPr>
            <w:tcW w:w="548"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相应专业</w:t>
            </w:r>
          </w:p>
        </w:tc>
        <w:tc>
          <w:tcPr>
            <w:tcW w:w="1322"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应在按规定约定的1年试用期内取得不低于应聘岗位学段且任教学科与应聘岗位学科一致的教师资格证书，试用期内未取得相应教师资格证书的，依法解除聘用合同。</w:t>
            </w:r>
          </w:p>
        </w:tc>
        <w:tc>
          <w:tcPr>
            <w:tcW w:w="537"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r>
      <w:tr>
        <w:tblPrEx>
          <w:tblLayout w:type="fixed"/>
          <w:tblCellMar>
            <w:top w:w="15" w:type="dxa"/>
            <w:left w:w="15" w:type="dxa"/>
            <w:bottom w:w="15" w:type="dxa"/>
            <w:right w:w="15" w:type="dxa"/>
          </w:tblCellMar>
        </w:tblPrEx>
        <w:trPr>
          <w:jc w:val="center"/>
        </w:trPr>
        <w:tc>
          <w:tcPr>
            <w:tcW w:w="61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数学</w:t>
            </w:r>
          </w:p>
        </w:tc>
        <w:tc>
          <w:tcPr>
            <w:tcW w:w="57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3</w:t>
            </w:r>
          </w:p>
        </w:tc>
        <w:tc>
          <w:tcPr>
            <w:tcW w:w="36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临沂三中1人，临沂四中1人，临沂七中1人</w:t>
            </w:r>
          </w:p>
        </w:tc>
        <w:tc>
          <w:tcPr>
            <w:tcW w:w="117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48"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1322"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3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r>
      <w:tr>
        <w:tblPrEx>
          <w:tblLayout w:type="fixed"/>
          <w:tblCellMar>
            <w:top w:w="15" w:type="dxa"/>
            <w:left w:w="15" w:type="dxa"/>
            <w:bottom w:w="15" w:type="dxa"/>
            <w:right w:w="15" w:type="dxa"/>
          </w:tblCellMar>
        </w:tblPrEx>
        <w:trPr>
          <w:jc w:val="center"/>
        </w:trPr>
        <w:tc>
          <w:tcPr>
            <w:tcW w:w="61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英语</w:t>
            </w:r>
          </w:p>
        </w:tc>
        <w:tc>
          <w:tcPr>
            <w:tcW w:w="57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3</w:t>
            </w:r>
          </w:p>
        </w:tc>
        <w:tc>
          <w:tcPr>
            <w:tcW w:w="36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临沂三中1人，临沂四中1人，临沂滨河实验学校1人</w:t>
            </w:r>
          </w:p>
        </w:tc>
        <w:tc>
          <w:tcPr>
            <w:tcW w:w="117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48"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1322"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3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r>
      <w:tr>
        <w:tblPrEx>
          <w:tblLayout w:type="fixed"/>
          <w:tblCellMar>
            <w:top w:w="15" w:type="dxa"/>
            <w:left w:w="15" w:type="dxa"/>
            <w:bottom w:w="15" w:type="dxa"/>
            <w:right w:w="15" w:type="dxa"/>
          </w:tblCellMar>
        </w:tblPrEx>
        <w:trPr>
          <w:jc w:val="center"/>
        </w:trPr>
        <w:tc>
          <w:tcPr>
            <w:tcW w:w="61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物理</w:t>
            </w:r>
          </w:p>
        </w:tc>
        <w:tc>
          <w:tcPr>
            <w:tcW w:w="57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w:t>
            </w:r>
          </w:p>
        </w:tc>
        <w:tc>
          <w:tcPr>
            <w:tcW w:w="36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临沂三中1人，临沂七中1人</w:t>
            </w:r>
          </w:p>
        </w:tc>
        <w:tc>
          <w:tcPr>
            <w:tcW w:w="117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48"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1322"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3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r>
      <w:tr>
        <w:tblPrEx>
          <w:tblLayout w:type="fixed"/>
          <w:tblCellMar>
            <w:top w:w="15" w:type="dxa"/>
            <w:left w:w="15" w:type="dxa"/>
            <w:bottom w:w="15" w:type="dxa"/>
            <w:right w:w="15" w:type="dxa"/>
          </w:tblCellMar>
        </w:tblPrEx>
        <w:trPr>
          <w:jc w:val="center"/>
        </w:trPr>
        <w:tc>
          <w:tcPr>
            <w:tcW w:w="61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化学</w:t>
            </w:r>
          </w:p>
        </w:tc>
        <w:tc>
          <w:tcPr>
            <w:tcW w:w="57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w:t>
            </w:r>
          </w:p>
        </w:tc>
        <w:tc>
          <w:tcPr>
            <w:tcW w:w="36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临沂三中1人，临沂七中1人</w:t>
            </w:r>
          </w:p>
        </w:tc>
        <w:tc>
          <w:tcPr>
            <w:tcW w:w="117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48"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1322"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3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r>
      <w:tr>
        <w:tblPrEx>
          <w:tblLayout w:type="fixed"/>
          <w:tblCellMar>
            <w:top w:w="15" w:type="dxa"/>
            <w:left w:w="15" w:type="dxa"/>
            <w:bottom w:w="15" w:type="dxa"/>
            <w:right w:w="15" w:type="dxa"/>
          </w:tblCellMar>
        </w:tblPrEx>
        <w:trPr>
          <w:jc w:val="center"/>
        </w:trPr>
        <w:tc>
          <w:tcPr>
            <w:tcW w:w="61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生物</w:t>
            </w:r>
          </w:p>
        </w:tc>
        <w:tc>
          <w:tcPr>
            <w:tcW w:w="57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w:t>
            </w:r>
          </w:p>
        </w:tc>
        <w:tc>
          <w:tcPr>
            <w:tcW w:w="36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临沂三中1人，临沂七中1人</w:t>
            </w:r>
          </w:p>
        </w:tc>
        <w:tc>
          <w:tcPr>
            <w:tcW w:w="117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48"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1322"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3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r>
      <w:tr>
        <w:tblPrEx>
          <w:tblLayout w:type="fixed"/>
          <w:tblCellMar>
            <w:top w:w="15" w:type="dxa"/>
            <w:left w:w="15" w:type="dxa"/>
            <w:bottom w:w="15" w:type="dxa"/>
            <w:right w:w="15" w:type="dxa"/>
          </w:tblCellMar>
        </w:tblPrEx>
        <w:trPr>
          <w:jc w:val="center"/>
        </w:trPr>
        <w:tc>
          <w:tcPr>
            <w:tcW w:w="61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历史</w:t>
            </w:r>
          </w:p>
        </w:tc>
        <w:tc>
          <w:tcPr>
            <w:tcW w:w="57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3</w:t>
            </w:r>
          </w:p>
        </w:tc>
        <w:tc>
          <w:tcPr>
            <w:tcW w:w="36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临沂三中1人，临沂四中1人，临沂七中1人</w:t>
            </w:r>
          </w:p>
        </w:tc>
        <w:tc>
          <w:tcPr>
            <w:tcW w:w="117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48"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1322"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3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r>
      <w:tr>
        <w:tblPrEx>
          <w:tblLayout w:type="fixed"/>
          <w:tblCellMar>
            <w:top w:w="15" w:type="dxa"/>
            <w:left w:w="15" w:type="dxa"/>
            <w:bottom w:w="15" w:type="dxa"/>
            <w:right w:w="15" w:type="dxa"/>
          </w:tblCellMar>
        </w:tblPrEx>
        <w:trPr>
          <w:jc w:val="center"/>
        </w:trPr>
        <w:tc>
          <w:tcPr>
            <w:tcW w:w="61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地理</w:t>
            </w:r>
          </w:p>
        </w:tc>
        <w:tc>
          <w:tcPr>
            <w:tcW w:w="57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w:t>
            </w:r>
          </w:p>
        </w:tc>
        <w:tc>
          <w:tcPr>
            <w:tcW w:w="36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临沂三中1人，临沂七中1人</w:t>
            </w:r>
          </w:p>
        </w:tc>
        <w:tc>
          <w:tcPr>
            <w:tcW w:w="117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48"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1322"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3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r>
      <w:tr>
        <w:tblPrEx>
          <w:tblLayout w:type="fixed"/>
          <w:tblCellMar>
            <w:top w:w="15" w:type="dxa"/>
            <w:left w:w="15" w:type="dxa"/>
            <w:bottom w:w="15" w:type="dxa"/>
            <w:right w:w="15" w:type="dxa"/>
          </w:tblCellMar>
        </w:tblPrEx>
        <w:trPr>
          <w:jc w:val="center"/>
        </w:trPr>
        <w:tc>
          <w:tcPr>
            <w:tcW w:w="61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音乐</w:t>
            </w:r>
          </w:p>
        </w:tc>
        <w:tc>
          <w:tcPr>
            <w:tcW w:w="57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2</w:t>
            </w:r>
          </w:p>
        </w:tc>
        <w:tc>
          <w:tcPr>
            <w:tcW w:w="36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临沂三中1人，临沂七中1人</w:t>
            </w:r>
          </w:p>
        </w:tc>
        <w:tc>
          <w:tcPr>
            <w:tcW w:w="117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48"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1322"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3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r>
      <w:tr>
        <w:tblPrEx>
          <w:tblLayout w:type="fixed"/>
          <w:tblCellMar>
            <w:top w:w="15" w:type="dxa"/>
            <w:left w:w="15" w:type="dxa"/>
            <w:bottom w:w="15" w:type="dxa"/>
            <w:right w:w="15" w:type="dxa"/>
          </w:tblCellMar>
        </w:tblPrEx>
        <w:trPr>
          <w:jc w:val="center"/>
        </w:trPr>
        <w:tc>
          <w:tcPr>
            <w:tcW w:w="61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体育</w:t>
            </w:r>
          </w:p>
        </w:tc>
        <w:tc>
          <w:tcPr>
            <w:tcW w:w="57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3</w:t>
            </w:r>
          </w:p>
        </w:tc>
        <w:tc>
          <w:tcPr>
            <w:tcW w:w="36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临沂三中1人，临沂七中1人，临沂滨河实验学校1人</w:t>
            </w:r>
          </w:p>
        </w:tc>
        <w:tc>
          <w:tcPr>
            <w:tcW w:w="117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48"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1322"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3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r>
      <w:tr>
        <w:tblPrEx>
          <w:tblLayout w:type="fixed"/>
          <w:tblCellMar>
            <w:top w:w="15" w:type="dxa"/>
            <w:left w:w="15" w:type="dxa"/>
            <w:bottom w:w="15" w:type="dxa"/>
            <w:right w:w="15" w:type="dxa"/>
          </w:tblCellMar>
        </w:tblPrEx>
        <w:trPr>
          <w:jc w:val="center"/>
        </w:trPr>
        <w:tc>
          <w:tcPr>
            <w:tcW w:w="61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美术</w:t>
            </w:r>
          </w:p>
        </w:tc>
        <w:tc>
          <w:tcPr>
            <w:tcW w:w="57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3</w:t>
            </w:r>
          </w:p>
        </w:tc>
        <w:tc>
          <w:tcPr>
            <w:tcW w:w="36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临沂三中1人，临沂七中2人</w:t>
            </w:r>
          </w:p>
        </w:tc>
        <w:tc>
          <w:tcPr>
            <w:tcW w:w="117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48"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1322"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3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r>
      <w:tr>
        <w:tblPrEx>
          <w:tblLayout w:type="fixed"/>
          <w:tblCellMar>
            <w:top w:w="15" w:type="dxa"/>
            <w:left w:w="15" w:type="dxa"/>
            <w:bottom w:w="15" w:type="dxa"/>
            <w:right w:w="15" w:type="dxa"/>
          </w:tblCellMar>
        </w:tblPrEx>
        <w:trPr>
          <w:jc w:val="center"/>
        </w:trPr>
        <w:tc>
          <w:tcPr>
            <w:tcW w:w="61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合计</w:t>
            </w:r>
          </w:p>
        </w:tc>
        <w:tc>
          <w:tcPr>
            <w:tcW w:w="57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sz w:val="21"/>
                <w:szCs w:val="21"/>
                <w:bdr w:val="none" w:color="auto" w:sz="0" w:space="0"/>
              </w:rPr>
              <w:t>30</w:t>
            </w:r>
          </w:p>
        </w:tc>
        <w:tc>
          <w:tcPr>
            <w:tcW w:w="36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sz w:val="18"/>
                <w:szCs w:val="18"/>
              </w:rPr>
            </w:pPr>
          </w:p>
        </w:tc>
        <w:tc>
          <w:tcPr>
            <w:tcW w:w="117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48"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1322"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c>
          <w:tcPr>
            <w:tcW w:w="53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18"/>
                <w:szCs w:val="18"/>
              </w:rPr>
            </w:pPr>
          </w:p>
        </w:tc>
      </w:tr>
    </w:tbl>
    <w:p>
      <w:r>
        <w:rPr>
          <w:rFonts w:hint="eastAsia" w:ascii="微软雅黑" w:hAnsi="微软雅黑" w:eastAsia="微软雅黑" w:cs="微软雅黑"/>
          <w:i w:val="0"/>
          <w:caps w:val="0"/>
          <w:color w:val="555555"/>
          <w:spacing w:val="0"/>
          <w:sz w:val="18"/>
          <w:szCs w:val="18"/>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56C1C"/>
    <w:rsid w:val="2C55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2020-05-12T09:40:00Z</dcterms:created>
  <dc:creator>Administrator</dc:creator>
  <cp:lastModifiedBy>Administrator</cp:lastModifiedBy>
  <dcterms:modified xsi:type="dcterms:W3CDTF">2020-05-12T09:40:44Z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