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288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9F9F9"/>
        </w:rPr>
        <w:t>招聘岗位及具体任职要求：</w:t>
      </w:r>
    </w:p>
    <w:tbl>
      <w:tblPr>
        <w:tblW w:w="8323" w:type="dxa"/>
        <w:tblInd w:w="0" w:type="dxa"/>
        <w:shd w:val="clear" w:color="auto" w:fill="F9F9F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0"/>
        <w:gridCol w:w="7103"/>
      </w:tblGrid>
      <w:tr>
        <w:tblPrEx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工作岗位</w:t>
            </w:r>
          </w:p>
        </w:tc>
        <w:tc>
          <w:tcPr>
            <w:tcW w:w="710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任职要求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政治代课教师</w:t>
            </w:r>
          </w:p>
        </w:tc>
        <w:tc>
          <w:tcPr>
            <w:tcW w:w="7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学历（学位）：大学本科及以上学历，学士及以上学位；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本科专业：哲学类、政治学类、马克思主义理论类；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研究生专业：哲学（一级学科及其二级学科）、政治学（一级学科及其二级学科）、马克思主义理论（一级学科及其二级学科）、课程与教学论（思政方向）、学科教学（思政方向）。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地理代课教师</w:t>
            </w:r>
          </w:p>
        </w:tc>
        <w:tc>
          <w:tcPr>
            <w:tcW w:w="7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9F9F9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学历（学位）：本科及以上学历，学士及以上学位；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本科专业：地理科学类；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研究生专业：地理学（一级学科及其二级学科）、课程与教学论（地理方向）、学科教学（地理方向）。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B5561"/>
    <w:rsid w:val="1DBB5561"/>
    <w:rsid w:val="561D3B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2019-06-18T02:50:00Z</dcterms:created>
  <dc:creator>0足迹</dc:creator>
  <cp:lastModifiedBy>国超科技</cp:lastModifiedBy>
  <dcterms:modified xsi:type="dcterms:W3CDTF">2019-06-19T08:40:44Z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