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91" w:rsidRPr="000964AE" w:rsidRDefault="00FE4A24">
      <w:pPr>
        <w:spacing w:line="480" w:lineRule="exact"/>
        <w:rPr>
          <w:rFonts w:ascii="仿宋" w:eastAsia="仿宋" w:hAnsi="仿宋" w:cs="宋体"/>
          <w:color w:val="000000"/>
          <w:kern w:val="0"/>
          <w:sz w:val="28"/>
          <w:szCs w:val="28"/>
        </w:rPr>
      </w:pPr>
      <w:r w:rsidRPr="000964AE">
        <w:rPr>
          <w:rFonts w:ascii="仿宋" w:eastAsia="仿宋" w:hAnsi="仿宋" w:cs="宋体" w:hint="eastAsia"/>
          <w:color w:val="000000"/>
          <w:kern w:val="0"/>
          <w:sz w:val="28"/>
          <w:szCs w:val="28"/>
        </w:rPr>
        <w:t>附件</w:t>
      </w:r>
      <w:r w:rsidR="000964AE" w:rsidRPr="000964AE">
        <w:rPr>
          <w:rFonts w:ascii="仿宋" w:eastAsia="仿宋" w:hAnsi="仿宋" w:cs="宋体" w:hint="eastAsia"/>
          <w:color w:val="000000"/>
          <w:kern w:val="0"/>
          <w:sz w:val="28"/>
          <w:szCs w:val="28"/>
        </w:rPr>
        <w:t>２</w:t>
      </w:r>
      <w:r w:rsidRPr="000964AE">
        <w:rPr>
          <w:rFonts w:ascii="仿宋" w:eastAsia="仿宋" w:hAnsi="仿宋" w:cs="宋体" w:hint="eastAsia"/>
          <w:color w:val="000000"/>
          <w:kern w:val="0"/>
          <w:sz w:val="28"/>
          <w:szCs w:val="28"/>
        </w:rPr>
        <w:t>：</w:t>
      </w:r>
    </w:p>
    <w:tbl>
      <w:tblPr>
        <w:tblW w:w="14350" w:type="dxa"/>
        <w:tblLayout w:type="fixed"/>
        <w:tblCellMar>
          <w:top w:w="15" w:type="dxa"/>
          <w:left w:w="15" w:type="dxa"/>
          <w:bottom w:w="15" w:type="dxa"/>
          <w:right w:w="15" w:type="dxa"/>
        </w:tblCellMar>
        <w:tblLook w:val="04A0"/>
      </w:tblPr>
      <w:tblGrid>
        <w:gridCol w:w="3408"/>
        <w:gridCol w:w="1854"/>
        <w:gridCol w:w="1597"/>
        <w:gridCol w:w="3690"/>
        <w:gridCol w:w="3801"/>
      </w:tblGrid>
      <w:tr w:rsidR="00916991" w:rsidTr="00957A95">
        <w:trPr>
          <w:trHeight w:val="635"/>
        </w:trPr>
        <w:tc>
          <w:tcPr>
            <w:tcW w:w="14350" w:type="dxa"/>
            <w:gridSpan w:val="5"/>
            <w:tcBorders>
              <w:top w:val="single" w:sz="4" w:space="0" w:color="000000"/>
              <w:left w:val="single" w:sz="4" w:space="0" w:color="000000"/>
              <w:bottom w:val="single" w:sz="4" w:space="0" w:color="000000"/>
              <w:right w:val="single" w:sz="4" w:space="0" w:color="000000"/>
            </w:tcBorders>
            <w:noWrap/>
            <w:vAlign w:val="center"/>
          </w:tcPr>
          <w:p w:rsidR="00916991" w:rsidRDefault="00FE4A24" w:rsidP="00FE4A24">
            <w:pPr>
              <w:widowControl/>
              <w:jc w:val="center"/>
              <w:textAlignment w:val="center"/>
              <w:rPr>
                <w:rFonts w:ascii="仿宋" w:eastAsia="仿宋" w:hAnsi="仿宋" w:cs="仿宋"/>
                <w:b/>
                <w:color w:val="000000"/>
                <w:sz w:val="22"/>
                <w:szCs w:val="22"/>
              </w:rPr>
            </w:pPr>
            <w:r>
              <w:rPr>
                <w:rFonts w:ascii="宋体" w:hAnsi="宋体" w:cs="宋体" w:hint="eastAsia"/>
                <w:b/>
                <w:color w:val="000000"/>
                <w:sz w:val="30"/>
                <w:szCs w:val="30"/>
              </w:rPr>
              <w:t>木里县2019年公开考核招聘</w:t>
            </w:r>
            <w:r w:rsidR="009F3E98">
              <w:rPr>
                <w:rFonts w:ascii="宋体" w:hAnsi="宋体" w:cs="宋体" w:hint="eastAsia"/>
                <w:b/>
                <w:color w:val="000000"/>
                <w:sz w:val="30"/>
                <w:szCs w:val="30"/>
              </w:rPr>
              <w:t>中学</w:t>
            </w:r>
            <w:r>
              <w:rPr>
                <w:rFonts w:ascii="宋体" w:hAnsi="宋体" w:cs="宋体" w:hint="eastAsia"/>
                <w:b/>
                <w:color w:val="000000"/>
                <w:sz w:val="30"/>
                <w:szCs w:val="30"/>
              </w:rPr>
              <w:t>教师工作时间安排表</w:t>
            </w:r>
          </w:p>
        </w:tc>
      </w:tr>
      <w:tr w:rsidR="00916991" w:rsidTr="00957A95">
        <w:trPr>
          <w:trHeight w:val="454"/>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日期</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时间</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地点</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开展工作学院名称</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备注</w:t>
            </w:r>
          </w:p>
        </w:tc>
      </w:tr>
      <w:tr w:rsidR="00916991" w:rsidTr="00957A95">
        <w:trPr>
          <w:trHeight w:val="398"/>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2019年5月5日（星期天）</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西昌</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西昌学院</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动员、宣传、报名、初试等工作</w:t>
            </w:r>
          </w:p>
        </w:tc>
      </w:tr>
      <w:tr w:rsidR="00916991" w:rsidTr="00957A95">
        <w:trPr>
          <w:trHeight w:val="454"/>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2019年5月7日（星期二）</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乐山</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乐山师范学院</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动员、宣传、报名、初试等工作</w:t>
            </w:r>
          </w:p>
        </w:tc>
      </w:tr>
      <w:tr w:rsidR="00916991" w:rsidTr="00957A95">
        <w:trPr>
          <w:trHeight w:val="176"/>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2019年5月8日（星期三）</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sz w:val="18"/>
                <w:szCs w:val="18"/>
              </w:rPr>
              <w:t>宜宾</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宜宾学院</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动员、宣传、报名、初试等工作</w:t>
            </w:r>
          </w:p>
        </w:tc>
      </w:tr>
      <w:tr w:rsidR="00916991" w:rsidTr="00957A95">
        <w:trPr>
          <w:trHeight w:val="454"/>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2019年5月9日（星期四）</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内江</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内江师范学院</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动员、宣传、报名、初试等工作</w:t>
            </w:r>
          </w:p>
        </w:tc>
      </w:tr>
      <w:tr w:rsidR="00916991" w:rsidTr="00957A95">
        <w:trPr>
          <w:trHeight w:val="454"/>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2019年5月10日（星期五）</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南充</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西华师范大学</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动员、宣传、报名、初试等工作</w:t>
            </w:r>
          </w:p>
        </w:tc>
      </w:tr>
      <w:tr w:rsidR="00916991" w:rsidTr="00957A95">
        <w:trPr>
          <w:trHeight w:val="454"/>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2019年5月11日（星期六）</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绵阳</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绵阳师院</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sz w:val="18"/>
                <w:szCs w:val="18"/>
              </w:rPr>
            </w:pPr>
            <w:r w:rsidRPr="006E3DE7">
              <w:rPr>
                <w:rFonts w:ascii="仿宋" w:eastAsia="仿宋" w:hAnsi="仿宋" w:cs="仿宋" w:hint="eastAsia"/>
                <w:bCs/>
                <w:color w:val="000000"/>
                <w:kern w:val="0"/>
                <w:sz w:val="18"/>
                <w:szCs w:val="18"/>
              </w:rPr>
              <w:t>动员、宣传、报名、初试等工作</w:t>
            </w:r>
          </w:p>
        </w:tc>
      </w:tr>
      <w:tr w:rsidR="00916991" w:rsidTr="00100C79">
        <w:trPr>
          <w:trHeight w:val="945"/>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2019年5月12日（星期日）</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成都</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6E3DE7" w:rsidRPr="006E3DE7" w:rsidRDefault="006E3DE7" w:rsidP="00100C79">
            <w:pPr>
              <w:jc w:val="center"/>
              <w:rPr>
                <w:sz w:val="18"/>
                <w:szCs w:val="18"/>
              </w:rPr>
            </w:pPr>
            <w:r w:rsidRPr="006E3DE7">
              <w:rPr>
                <w:rFonts w:ascii="仿宋" w:eastAsia="仿宋" w:hAnsi="仿宋" w:cs="仿宋" w:hint="eastAsia"/>
                <w:bCs/>
                <w:color w:val="000000"/>
                <w:kern w:val="0"/>
                <w:sz w:val="18"/>
                <w:szCs w:val="18"/>
              </w:rPr>
              <w:t>川师大（成都师范学院、阿坝师范学院、康定师范学院、四川文理学院、西南民族学院、四川民族大学、攀枝花学院在川师大集中）</w:t>
            </w:r>
          </w:p>
          <w:p w:rsidR="00916991" w:rsidRPr="006E3DE7" w:rsidRDefault="00916991" w:rsidP="00100C79">
            <w:pPr>
              <w:widowControl/>
              <w:jc w:val="center"/>
              <w:textAlignment w:val="center"/>
              <w:rPr>
                <w:rFonts w:ascii="仿宋" w:eastAsia="仿宋" w:hAnsi="仿宋" w:cs="仿宋"/>
                <w:bCs/>
                <w:color w:val="000000"/>
                <w:kern w:val="0"/>
                <w:sz w:val="18"/>
                <w:szCs w:val="18"/>
              </w:rPr>
            </w:pP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动员、宣传、报名、初试等工作</w:t>
            </w:r>
          </w:p>
        </w:tc>
      </w:tr>
      <w:tr w:rsidR="00916991">
        <w:trPr>
          <w:trHeight w:val="90"/>
        </w:trPr>
        <w:tc>
          <w:tcPr>
            <w:tcW w:w="3408" w:type="dxa"/>
            <w:tcBorders>
              <w:top w:val="single" w:sz="4" w:space="0" w:color="000000"/>
              <w:left w:val="single" w:sz="4" w:space="0" w:color="000000"/>
              <w:bottom w:val="single" w:sz="4" w:space="0" w:color="000000"/>
              <w:right w:val="single" w:sz="4" w:space="0" w:color="auto"/>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2019年5月13日（星期一）</w:t>
            </w:r>
          </w:p>
        </w:tc>
        <w:tc>
          <w:tcPr>
            <w:tcW w:w="1854" w:type="dxa"/>
            <w:tcBorders>
              <w:top w:val="single" w:sz="4" w:space="0" w:color="000000"/>
              <w:left w:val="single" w:sz="4" w:space="0" w:color="auto"/>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早上8:30-12:00</w:t>
            </w:r>
          </w:p>
        </w:tc>
        <w:tc>
          <w:tcPr>
            <w:tcW w:w="1597"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成都</w:t>
            </w:r>
          </w:p>
        </w:tc>
        <w:tc>
          <w:tcPr>
            <w:tcW w:w="3690"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川师大</w:t>
            </w:r>
          </w:p>
        </w:tc>
        <w:tc>
          <w:tcPr>
            <w:tcW w:w="3801" w:type="dxa"/>
            <w:tcBorders>
              <w:top w:val="single" w:sz="4" w:space="0" w:color="000000"/>
              <w:left w:val="single" w:sz="4" w:space="0" w:color="000000"/>
              <w:bottom w:val="single" w:sz="4" w:space="0" w:color="000000"/>
              <w:right w:val="single" w:sz="4" w:space="0" w:color="000000"/>
            </w:tcBorders>
            <w:noWrap/>
            <w:vAlign w:val="center"/>
          </w:tcPr>
          <w:p w:rsidR="00916991" w:rsidRPr="006E3DE7" w:rsidRDefault="00FE4A24">
            <w:pPr>
              <w:widowControl/>
              <w:jc w:val="center"/>
              <w:textAlignment w:val="center"/>
              <w:rPr>
                <w:rFonts w:ascii="仿宋" w:eastAsia="仿宋" w:hAnsi="仿宋" w:cs="仿宋"/>
                <w:bCs/>
                <w:color w:val="000000"/>
                <w:kern w:val="0"/>
                <w:sz w:val="18"/>
                <w:szCs w:val="18"/>
              </w:rPr>
            </w:pPr>
            <w:r w:rsidRPr="006E3DE7">
              <w:rPr>
                <w:rFonts w:ascii="仿宋" w:eastAsia="仿宋" w:hAnsi="仿宋" w:cs="仿宋" w:hint="eastAsia"/>
                <w:bCs/>
                <w:color w:val="000000"/>
                <w:kern w:val="0"/>
                <w:sz w:val="18"/>
                <w:szCs w:val="18"/>
              </w:rPr>
              <w:t>统一考试、统一面试</w:t>
            </w:r>
          </w:p>
        </w:tc>
      </w:tr>
    </w:tbl>
    <w:p w:rsidR="00916991" w:rsidRDefault="00916991">
      <w:pPr>
        <w:spacing w:line="0" w:lineRule="atLeast"/>
        <w:rPr>
          <w:rFonts w:ascii="宋体" w:hAnsi="宋体" w:cs="宋体"/>
          <w:color w:val="000000"/>
          <w:kern w:val="0"/>
          <w:sz w:val="28"/>
          <w:szCs w:val="28"/>
        </w:rPr>
      </w:pPr>
    </w:p>
    <w:p w:rsidR="00916991" w:rsidRDefault="00FE4A24">
      <w:pPr>
        <w:spacing w:line="0" w:lineRule="atLeast"/>
        <w:rPr>
          <w:rFonts w:ascii="仿宋" w:eastAsia="仿宋" w:hAnsi="仿宋" w:cs="黑体"/>
          <w:spacing w:val="-20"/>
          <w:kern w:val="0"/>
          <w:sz w:val="32"/>
          <w:szCs w:val="32"/>
        </w:rPr>
      </w:pPr>
      <w:r>
        <w:rPr>
          <w:rFonts w:ascii="宋体" w:hAnsi="宋体" w:cs="宋体" w:hint="eastAsia"/>
          <w:color w:val="000000"/>
          <w:kern w:val="0"/>
          <w:sz w:val="28"/>
          <w:szCs w:val="28"/>
        </w:rPr>
        <w:t>注：其他省内外学院符合报考条件的考生可在考核聘用工作组当天开展工作的学院内报名。</w:t>
      </w:r>
    </w:p>
    <w:p w:rsidR="00916991" w:rsidRDefault="00916991"/>
    <w:sectPr w:rsidR="00916991" w:rsidSect="0091699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AE" w:rsidRDefault="000964AE" w:rsidP="000964AE">
      <w:r>
        <w:separator/>
      </w:r>
    </w:p>
  </w:endnote>
  <w:endnote w:type="continuationSeparator" w:id="0">
    <w:p w:rsidR="000964AE" w:rsidRDefault="000964AE" w:rsidP="00096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AE" w:rsidRDefault="000964AE" w:rsidP="000964AE">
      <w:r>
        <w:separator/>
      </w:r>
    </w:p>
  </w:footnote>
  <w:footnote w:type="continuationSeparator" w:id="0">
    <w:p w:rsidR="000964AE" w:rsidRDefault="000964AE" w:rsidP="00096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D27C94"/>
    <w:rsid w:val="000964AE"/>
    <w:rsid w:val="00100C79"/>
    <w:rsid w:val="0028282B"/>
    <w:rsid w:val="006E3DE7"/>
    <w:rsid w:val="00916991"/>
    <w:rsid w:val="00957A95"/>
    <w:rsid w:val="009F3E98"/>
    <w:rsid w:val="00FE4A24"/>
    <w:rsid w:val="4DD27C94"/>
    <w:rsid w:val="67237025"/>
    <w:rsid w:val="6D673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9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6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64AE"/>
    <w:rPr>
      <w:kern w:val="2"/>
      <w:sz w:val="18"/>
      <w:szCs w:val="18"/>
    </w:rPr>
  </w:style>
  <w:style w:type="paragraph" w:styleId="a4">
    <w:name w:val="footer"/>
    <w:basedOn w:val="a"/>
    <w:link w:val="Char0"/>
    <w:rsid w:val="000964AE"/>
    <w:pPr>
      <w:tabs>
        <w:tab w:val="center" w:pos="4153"/>
        <w:tab w:val="right" w:pos="8306"/>
      </w:tabs>
      <w:snapToGrid w:val="0"/>
      <w:jc w:val="left"/>
    </w:pPr>
    <w:rPr>
      <w:sz w:val="18"/>
      <w:szCs w:val="18"/>
    </w:rPr>
  </w:style>
  <w:style w:type="character" w:customStyle="1" w:styleId="Char0">
    <w:name w:val="页脚 Char"/>
    <w:basedOn w:val="a0"/>
    <w:link w:val="a4"/>
    <w:rsid w:val="000964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408</Words>
  <Characters>164</Characters>
  <Application>Microsoft Office Word</Application>
  <DocSecurity>0</DocSecurity>
  <Lines>1</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2019-04-28T02:12:00Z</cp:lastPrinted>
  <dcterms:created xsi:type="dcterms:W3CDTF">2019-04-28T02:09:00Z</dcterms:created>
  <dcterms:modified xsi:type="dcterms:W3CDTF">2019-04-28T02:20:00Z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