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/>
          <w:spacing w:val="-26"/>
          <w:sz w:val="32"/>
          <w:szCs w:val="32"/>
        </w:rPr>
      </w:pPr>
      <w:r>
        <w:rPr>
          <w:rFonts w:hint="eastAsia" w:ascii="方正小标宋_GBK" w:hAnsi="宋体" w:eastAsia="方正小标宋_GBK"/>
          <w:spacing w:val="-26"/>
          <w:sz w:val="36"/>
          <w:szCs w:val="36"/>
        </w:rPr>
        <w:t>2019年安溪县专项公开招聘部分中小学公办教师报名登记表</w:t>
      </w:r>
    </w:p>
    <w:tbl>
      <w:tblPr>
        <w:tblStyle w:val="7"/>
        <w:tblW w:w="10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2"/>
        <w:gridCol w:w="720"/>
        <w:gridCol w:w="331"/>
        <w:gridCol w:w="696"/>
        <w:gridCol w:w="105"/>
        <w:gridCol w:w="833"/>
        <w:gridCol w:w="861"/>
        <w:gridCol w:w="775"/>
        <w:gridCol w:w="285"/>
        <w:gridCol w:w="439"/>
        <w:gridCol w:w="1007"/>
        <w:gridCol w:w="146"/>
        <w:gridCol w:w="850"/>
        <w:gridCol w:w="12"/>
        <w:gridCol w:w="186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教师资格种类及任教学科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（填至县）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36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)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镇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乡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（学科）</w:t>
            </w:r>
          </w:p>
        </w:tc>
        <w:tc>
          <w:tcPr>
            <w:tcW w:w="437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是否应届生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毕业年份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是否师范类专业毕业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是否普通全日制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学位层次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（以学位证书上提供的学位名称为准）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9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（以毕业证书上提供的毕业院校、专业名称、毕业时间为准）</w:t>
            </w: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普通话成绩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5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固话：</w:t>
            </w:r>
          </w:p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998" w:hRule="atLeast"/>
          <w:jc w:val="center"/>
        </w:trPr>
        <w:tc>
          <w:tcPr>
            <w:tcW w:w="2324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（从高中填起，何年何月至何年何月在何学校学习、任何职务）</w:t>
            </w:r>
          </w:p>
        </w:tc>
        <w:tc>
          <w:tcPr>
            <w:tcW w:w="8205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179" w:hRule="atLeast"/>
          <w:jc w:val="center"/>
        </w:trPr>
        <w:tc>
          <w:tcPr>
            <w:tcW w:w="232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05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14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25" w:type="dxa"/>
            <w:gridSpan w:val="14"/>
            <w:vAlign w:val="top"/>
          </w:tcPr>
          <w:p>
            <w:pPr>
              <w:widowControl/>
              <w:spacing w:line="300" w:lineRule="exact"/>
              <w:ind w:firstLine="480" w:firstLineChars="20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本人承诺所提供报名信息及报名材料属实，并学习了解《事业单位公开招聘违纪违规行为处理规定》（人社部令第35号）。若提供信息不属实，一经查实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本人将自觉接受被取消聘用资格的后果。特此承诺。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201</w:t>
            </w:r>
            <w:r>
              <w:rPr>
                <w:rFonts w:hint="eastAsia" w:ascii="宋体" w:hAnsi="宋体" w:cs="宋体"/>
                <w:kern w:val="0"/>
                <w:sz w:val="24"/>
              </w:rPr>
              <w:t>9年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注：本表一式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份，除签名手写，其他文字内容一律打印，报名登记表作为首页与相关证明材料复印件按顺序装订成册。</w:t>
      </w:r>
    </w:p>
    <w:p>
      <w:bookmarkStart w:id="0" w:name="_GoBack"/>
      <w:bookmarkEnd w:id="0"/>
    </w:p>
    <w:sectPr>
      <w:pgSz w:w="11906" w:h="16838"/>
      <w:pgMar w:top="851" w:right="1134" w:bottom="851" w:left="1134" w:header="284" w:footer="28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C2D6E"/>
    <w:rsid w:val="014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2019-01-17T07:24:00Z</dcterms:created>
  <dc:creator>气场两米八</dc:creator>
  <cp:lastModifiedBy>气场两米八</cp:lastModifiedBy>
  <dcterms:modified xsi:type="dcterms:W3CDTF">2019-01-17T07:24:20Z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