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27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12"/>
          <w:szCs w:val="12"/>
        </w:rPr>
      </w:pPr>
      <w:r>
        <w:rPr>
          <w:rStyle w:val="5"/>
          <w:rFonts w:ascii="等线" w:hAnsi="等线" w:eastAsia="等线" w:cs="等线"/>
          <w:i w:val="0"/>
          <w:iCs w:val="0"/>
          <w:caps w:val="0"/>
          <w:color w:val="545454"/>
          <w:spacing w:val="0"/>
          <w:sz w:val="16"/>
          <w:szCs w:val="16"/>
          <w:bdr w:val="none" w:color="auto" w:sz="0" w:space="0"/>
          <w:shd w:val="clear" w:fill="F7F7F7"/>
        </w:rPr>
        <w:t>附件</w:t>
      </w:r>
      <w:r>
        <w:rPr>
          <w:rStyle w:val="5"/>
          <w:rFonts w:hint="eastAsia" w:ascii="等线" w:hAnsi="等线" w:eastAsia="等线" w:cs="等线"/>
          <w:i w:val="0"/>
          <w:iCs w:val="0"/>
          <w:caps w:val="0"/>
          <w:color w:val="545454"/>
          <w:spacing w:val="0"/>
          <w:sz w:val="16"/>
          <w:szCs w:val="16"/>
          <w:bdr w:val="none" w:color="auto" w:sz="0" w:space="0"/>
          <w:shd w:val="clear" w:fill="F7F7F7"/>
        </w:rPr>
        <w:t>1：西湖区青少年宫2023学年非编教职工、驾驶员招聘计划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274" w:lineRule="atLeast"/>
        <w:ind w:left="0" w:right="0" w:firstLine="274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13"/>
          <w:szCs w:val="13"/>
          <w:bdr w:val="none" w:color="auto" w:sz="0" w:space="0"/>
          <w:shd w:val="clear" w:fill="F7F7F7"/>
        </w:rPr>
        <w:t> </w:t>
      </w:r>
    </w:p>
    <w:tbl>
      <w:tblPr>
        <w:tblW w:w="5100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625"/>
        <w:gridCol w:w="1942"/>
        <w:gridCol w:w="21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序号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岗位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基本条件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声乐教师1名</w:t>
            </w:r>
          </w:p>
        </w:tc>
        <w:tc>
          <w:tcPr>
            <w:tcW w:w="19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1.热爱校外教育事业，遵纪守法，品行端正。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2.本科及以上学历。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3.年龄在35周岁以下（特别优秀者年龄可以适当放宽要求）。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4.具备与岗位适应的身体条件。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5.具有教师资格证（或相关资格证），户籍不限。</w:t>
            </w:r>
          </w:p>
        </w:tc>
        <w:tc>
          <w:tcPr>
            <w:tcW w:w="2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3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1.声乐相关专业本科及以上学历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2．有从事少儿声乐教学的工作经验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科技教师1名</w:t>
            </w:r>
          </w:p>
        </w:tc>
        <w:tc>
          <w:tcPr>
            <w:tcW w:w="19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1. 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科学或信息技术相关专业，有较强的动手能力。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2. 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有从事青少年模型制作、编程、机器人等方向教学或有科技活动指导经验者优先。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驾驶员1名</w:t>
            </w:r>
          </w:p>
        </w:tc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1.热爱教育事业，遵纪守法，品行端正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2.高中及以上学历，年龄在45周岁以下。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3.具备与岗位适应的身体条件</w:t>
            </w:r>
            <w:r>
              <w:rPr>
                <w:rStyle w:val="5"/>
                <w:rFonts w:ascii="Calibri" w:hAnsi="Calibri" w:eastAsia="微软雅黑" w:cs="Calibri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驾驶技术娴熟，无不良驾驶记录，有C类驾驶证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0"/>
                <w:szCs w:val="10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5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2023-09-06T09:33:22Z</dcterms:created>
  <dc:creator>19219</dc:creator>
  <cp:lastModifiedBy>19219</cp:lastModifiedBy>
  <dcterms:modified xsi:type="dcterms:W3CDTF">2023-09-06T09:33:39Z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A5389A368533411CB5AA278CDBFB6704_12</vt:lpwstr>
  </property>
</Properties>
</file>