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auto"/>
        <w:ind w:right="0" w:rightChars="0"/>
        <w:jc w:val="both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headerReference r:id="rId3" w:type="default"/>
          <w:footerReference r:id="rId4" w:type="default"/>
          <w:pgSz w:w="16838" w:h="11906" w:orient="landscape"/>
          <w:pgMar w:top="1588" w:right="1587" w:bottom="1417" w:left="1531" w:header="851" w:footer="1559" w:gutter="0"/>
          <w:cols w:space="0" w:num="1"/>
          <w:rtlGutter w:val="0"/>
          <w:docGrid w:linePitch="312" w:charSpace="0"/>
        </w:sectPr>
      </w:pPr>
    </w:p>
    <w:p>
      <w:pPr>
        <w:autoSpaceDE w:val="0"/>
        <w:autoSpaceDN w:val="0"/>
        <w:adjustRightInd w:val="0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autoSpaceDE w:val="0"/>
        <w:autoSpaceDN w:val="0"/>
        <w:adjustRightInd w:val="0"/>
        <w:spacing w:beforeAutospacing="0" w:afterAutospacing="0" w:line="660" w:lineRule="exact"/>
        <w:jc w:val="center"/>
        <w:rPr>
          <w:rFonts w:ascii="方正小标宋简体" w:hAnsi="??????" w:eastAsia="方正小标宋简体" w:cs="方正小标宋简体"/>
          <w:color w:val="000000"/>
          <w:kern w:val="0"/>
          <w:sz w:val="44"/>
          <w:szCs w:val="44"/>
          <w:lang w:val="zh-CN"/>
        </w:rPr>
      </w:pPr>
      <w:r>
        <w:rPr>
          <w:rFonts w:hint="eastAsia" w:ascii="方正小标宋简体" w:hAnsi="??????" w:eastAsia="方正小标宋简体" w:cs="方正小标宋简体"/>
          <w:color w:val="000000"/>
          <w:kern w:val="0"/>
          <w:sz w:val="44"/>
          <w:szCs w:val="44"/>
          <w:lang w:val="zh-CN"/>
        </w:rPr>
        <w:t>202</w:t>
      </w:r>
      <w:r>
        <w:rPr>
          <w:rFonts w:hint="eastAsia" w:ascii="方正小标宋简体" w:hAnsi="??????" w:eastAsia="方正小标宋简体" w:cs="方正小标宋简体"/>
          <w:color w:val="000000"/>
          <w:kern w:val="0"/>
          <w:sz w:val="44"/>
          <w:szCs w:val="44"/>
          <w:lang w:val="en-US" w:eastAsia="zh-CN"/>
        </w:rPr>
        <w:t>3</w:t>
      </w:r>
      <w:r>
        <w:rPr>
          <w:rFonts w:hint="eastAsia" w:ascii="方正小标宋简体" w:hAnsi="??????" w:eastAsia="方正小标宋简体" w:cs="方正小标宋简体"/>
          <w:color w:val="000000"/>
          <w:kern w:val="0"/>
          <w:sz w:val="44"/>
          <w:szCs w:val="44"/>
          <w:lang w:val="zh-CN"/>
        </w:rPr>
        <w:t>年上半年贺州市中小学教师资格认定工作安排表</w:t>
      </w:r>
    </w:p>
    <w:tbl>
      <w:tblPr>
        <w:tblStyle w:val="7"/>
        <w:tblW w:w="14092" w:type="dxa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044"/>
        <w:gridCol w:w="1412"/>
        <w:gridCol w:w="1384"/>
        <w:gridCol w:w="1337"/>
        <w:gridCol w:w="1365"/>
        <w:gridCol w:w="1935"/>
        <w:gridCol w:w="4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5" w:hRule="atLeast"/>
        </w:trPr>
        <w:tc>
          <w:tcPr>
            <w:tcW w:w="930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市</w:t>
            </w: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县（市、区）</w:t>
            </w: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网报时间</w:t>
            </w:r>
          </w:p>
        </w:tc>
        <w:tc>
          <w:tcPr>
            <w:tcW w:w="2702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现场确认时间</w:t>
            </w: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spacing w:val="-4"/>
                <w:kern w:val="0"/>
                <w:sz w:val="32"/>
                <w:szCs w:val="32"/>
              </w:rPr>
              <w:t>认定工</w:t>
            </w: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作联系人</w:t>
            </w: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及</w:t>
            </w: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电话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spacing w:val="-4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spacing w:val="-4"/>
                <w:kern w:val="0"/>
                <w:sz w:val="32"/>
                <w:szCs w:val="32"/>
              </w:rPr>
              <w:t>认定公告发布网址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2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开始时间</w:t>
            </w:r>
          </w:p>
        </w:tc>
        <w:tc>
          <w:tcPr>
            <w:tcW w:w="1384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结束时间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开始时间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  <w:t>结束时间</w:t>
            </w:r>
          </w:p>
        </w:tc>
        <w:tc>
          <w:tcPr>
            <w:tcW w:w="193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68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b/>
                <w:bCs/>
                <w:color w:val="000000"/>
                <w:spacing w:val="-4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930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贺州市</w:t>
            </w: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贺州市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4月17日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7月6日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5月24日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5月26日</w:t>
            </w: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黄老师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0774-5139579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贺州市人民政府门户网站</w:t>
            </w: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"http://www.gxhz.gov.cn/"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kern w:val="0"/>
                <w:sz w:val="32"/>
                <w:szCs w:val="32"/>
              </w:rPr>
              <w:t>http://www.gxhz.gov.cn/</w:t>
            </w:r>
            <w:r>
              <w:rPr>
                <w:rStyle w:val="12"/>
                <w:rFonts w:hint="eastAsia" w:ascii="仿宋_GB2312" w:eastAsia="仿宋_GB2312"/>
                <w:kern w:val="0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认定工作Q群：702556415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2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</w:t>
            </w:r>
            <w:r>
              <w:rPr>
                <w:rFonts w:hint="eastAsia" w:ascii="仿宋_GB2312" w:eastAsia="仿宋_GB2312"/>
                <w:color w:val="000000"/>
                <w:kern w:val="0"/>
                <w:sz w:val="36"/>
                <w:szCs w:val="36"/>
              </w:rPr>
              <w:t>5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7月7日</w:t>
            </w:r>
          </w:p>
        </w:tc>
        <w:tc>
          <w:tcPr>
            <w:tcW w:w="193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68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八步区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4月17日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7月6日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5月24日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5月26日</w:t>
            </w: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冯老师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0774-5211876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贺州市八步区人民政府门户网站</w:t>
            </w: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"http://www.gxbabu.gov.cn/"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t>http://www.gxbabu.gov.cn/</w:t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认定工作Q群：697026397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2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</w:t>
            </w:r>
            <w:r>
              <w:rPr>
                <w:rFonts w:hint="eastAsia" w:ascii="仿宋_GB2312" w:eastAsia="仿宋_GB2312"/>
                <w:color w:val="000000"/>
                <w:kern w:val="0"/>
                <w:sz w:val="36"/>
                <w:szCs w:val="36"/>
              </w:rPr>
              <w:t>5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7月7日</w:t>
            </w:r>
          </w:p>
        </w:tc>
        <w:tc>
          <w:tcPr>
            <w:tcW w:w="193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68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平桂区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4月17日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7月6日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5月24日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5月26日</w:t>
            </w: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韦老师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0774-8836692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广西贺州市平桂区人民政府门户网站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Style w:val="20"/>
                <w:rFonts w:hint="eastAsia" w:ascii="仿宋_GB2312"/>
                <w:color w:val="000000"/>
              </w:rPr>
            </w:pP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"http://www.gxzs.gov.cn/"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t>http://www.pinggui.gov.cn/</w:t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787282930（社会人员认定群）</w:t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br w:type="textWrapping"/>
            </w:r>
            <w:r>
              <w:rPr>
                <w:rFonts w:hint="default" w:ascii="宋体" w:hAnsi="宋体" w:eastAsia="宋体" w:cs="宋体"/>
                <w:sz w:val="28"/>
                <w:szCs w:val="28"/>
              </w:rPr>
              <w:t>631798685（贺州学院人员认定群）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</w:p>
        </w:tc>
        <w:tc>
          <w:tcPr>
            <w:tcW w:w="1412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</w:t>
            </w:r>
            <w:r>
              <w:rPr>
                <w:rFonts w:hint="eastAsia" w:ascii="仿宋_GB2312" w:eastAsia="仿宋_GB2312"/>
                <w:color w:val="000000"/>
                <w:kern w:val="0"/>
                <w:sz w:val="36"/>
                <w:szCs w:val="36"/>
              </w:rPr>
              <w:t>5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7月7日</w:t>
            </w:r>
          </w:p>
        </w:tc>
        <w:tc>
          <w:tcPr>
            <w:tcW w:w="193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68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钟山县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4月17日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7月6日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5月24日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5月26日</w:t>
            </w: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李老师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0774-8988389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Style w:val="20"/>
                <w:rFonts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广西贺州市钟山县人民政府门户网站</w:t>
            </w: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"http://www.gxzs.gov.cn/"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t>http://www.gxzs.gov.cn/</w:t>
            </w:r>
            <w:r>
              <w:rPr>
                <w:rStyle w:val="12"/>
                <w:rFonts w:hint="eastAsia" w:ascii="仿宋_GB2312" w:eastAsia="仿宋_GB2312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/>
                <w:kern w:val="0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认定工作Q群：102525173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2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</w:t>
            </w:r>
            <w:r>
              <w:rPr>
                <w:rFonts w:hint="eastAsia" w:ascii="仿宋_GB2312" w:eastAsia="仿宋_GB2312"/>
                <w:color w:val="000000"/>
                <w:kern w:val="0"/>
                <w:sz w:val="36"/>
                <w:szCs w:val="36"/>
              </w:rPr>
              <w:t>5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7月7日</w:t>
            </w:r>
          </w:p>
        </w:tc>
        <w:tc>
          <w:tcPr>
            <w:tcW w:w="193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68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昭平县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4月17日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7月6日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5月24日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5月26日</w:t>
            </w: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李老师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both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077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4-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6699771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广西贺州市昭平县人民政府门户网站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/>
              </w:rPr>
              <w:fldChar w:fldCharType="begin"/>
            </w:r>
            <w:r>
              <w:rPr>
                <w:rFonts w:hint="default"/>
              </w:rPr>
              <w:instrText xml:space="preserve"> HYPERLINK "http://www.gxzp.gov.cn/" </w:instrText>
            </w:r>
            <w:r>
              <w:rPr>
                <w:rFonts w:hint="default"/>
              </w:rPr>
              <w:fldChar w:fldCharType="separate"/>
            </w:r>
            <w:r>
              <w:rPr>
                <w:rStyle w:val="12"/>
                <w:rFonts w:hint="eastAsia" w:ascii="仿宋_GB2312" w:eastAsia="仿宋_GB2312"/>
                <w:kern w:val="0"/>
                <w:sz w:val="32"/>
                <w:szCs w:val="32"/>
              </w:rPr>
              <w:t>http://www.gxzp.gov.cn/</w:t>
            </w:r>
            <w:r>
              <w:rPr>
                <w:rStyle w:val="12"/>
                <w:rFonts w:hint="eastAsia" w:ascii="仿宋_GB2312" w:eastAsia="仿宋_GB2312"/>
                <w:kern w:val="0"/>
                <w:sz w:val="32"/>
                <w:szCs w:val="32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认定工作Q群：758246952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2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</w:t>
            </w:r>
            <w:r>
              <w:rPr>
                <w:rFonts w:hint="eastAsia" w:ascii="仿宋_GB2312" w:eastAsia="仿宋_GB2312"/>
                <w:color w:val="000000"/>
                <w:kern w:val="0"/>
                <w:sz w:val="36"/>
                <w:szCs w:val="36"/>
              </w:rPr>
              <w:t>5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7月7日</w:t>
            </w:r>
          </w:p>
        </w:tc>
        <w:tc>
          <w:tcPr>
            <w:tcW w:w="193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68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富川瑶族自治县</w:t>
            </w:r>
          </w:p>
        </w:tc>
        <w:tc>
          <w:tcPr>
            <w:tcW w:w="141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4月17日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9：00</w:t>
            </w:r>
          </w:p>
        </w:tc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7月6日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5月24日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5月26日</w:t>
            </w:r>
          </w:p>
        </w:tc>
        <w:tc>
          <w:tcPr>
            <w:tcW w:w="193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  <w:lang w:val="en-US" w:eastAsia="zh-CN"/>
              </w:rPr>
              <w:t>罗老师</w:t>
            </w: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0774-7893437</w:t>
            </w:r>
          </w:p>
        </w:tc>
        <w:tc>
          <w:tcPr>
            <w:tcW w:w="4685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广西贺州市富川瑶族自治县政府门户网站http://www.gxfc.gov.cn/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sz w:val="32"/>
                <w:szCs w:val="32"/>
              </w:rPr>
            </w:pP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认定工作Q群：789471470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9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04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412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33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</w:t>
            </w:r>
            <w:r>
              <w:rPr>
                <w:rFonts w:hint="eastAsia" w:ascii="仿宋_GB2312" w:eastAsia="仿宋_GB2312"/>
                <w:color w:val="000000"/>
                <w:kern w:val="0"/>
                <w:sz w:val="36"/>
                <w:szCs w:val="36"/>
              </w:rPr>
              <w:t>5</w:t>
            </w: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日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32"/>
                <w:szCs w:val="32"/>
              </w:rPr>
              <w:t>7月7日</w:t>
            </w:r>
          </w:p>
        </w:tc>
        <w:tc>
          <w:tcPr>
            <w:tcW w:w="193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sz w:val="32"/>
                <w:szCs w:val="32"/>
              </w:rPr>
            </w:pPr>
          </w:p>
        </w:tc>
        <w:tc>
          <w:tcPr>
            <w:tcW w:w="468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eastAsia="仿宋_GB2312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sectPr>
          <w:pgSz w:w="16838" w:h="11906" w:orient="landscape"/>
          <w:pgMar w:top="1588" w:right="2098" w:bottom="1474" w:left="1985" w:header="851" w:footer="1559" w:gutter="0"/>
          <w:cols w:space="425" w:num="1"/>
          <w:docGrid w:linePitch="312" w:charSpace="0"/>
        </w:sect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“教师资格认定”网办操作指南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 一、下载“广西政务”APP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引导市民</w:t>
      </w:r>
      <w:r>
        <w:rPr>
          <w:rFonts w:eastAsia="仿宋_GB2312"/>
          <w:sz w:val="32"/>
          <w:szCs w:val="32"/>
        </w:rPr>
        <w:t>在手机“应用市场”搜索“广西政务”，下载安装APP，市民也可提前下载安装。也可扫描下方二维码：</w:t>
      </w:r>
    </w:p>
    <w:p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2133600" cy="2124075"/>
            <wp:effectExtent l="0" t="0" r="0" b="9525"/>
            <wp:docPr id="1" name="图片 1" descr="IMG_20201204_15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1204_154511"/>
                    <pic:cNvPicPr>
                      <a:picLocks noChangeAspect="1"/>
                    </pic:cNvPicPr>
                  </pic:nvPicPr>
                  <pic:blipFill>
                    <a:blip r:embed="rId8"/>
                    <a:srcRect l="14371" t="27743" r="47156" b="432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二、注册用户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在市民手机上打开“广西政务”APP，选择“贺州市”。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"C:\\Users\\hxkj62\\AppData\\Roaming\\Tencent\\Users\\310472258\\QQ\\WinTemp\\RichOle\\X~B28D(HY6$9]N1YQ1W95_5.png"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1742440" cy="3469005"/>
            <wp:effectExtent l="0" t="0" r="10160" b="17145"/>
            <wp:docPr id="3" name="图片 2" descr="X~B28D(HY6$9]N1YQ1W9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X~B28D(HY6$9]N1YQ1W95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46900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widowControl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点击下方“我的”，则会弹出“个人中心”。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"C:\\Users\\hxkj62\\AppData\\Roaming\\Tencent\\Users\\310472258\\QQ\\WinTemp\\RichOle\\1YWI11ZRFJ)~G$SDZTRI6YX.png"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1956435" cy="3780790"/>
            <wp:effectExtent l="0" t="0" r="5715" b="10160"/>
            <wp:docPr id="5" name="图片 3" descr="1YWI11ZRFJ)~G$SDZTRI6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YWI11ZRFJ)~G$SDZTRI6Y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3780790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点击“请登陆”，进入登录页面。点击“新用户注册”，弹出注册页面，选择“个人注册”，输入办理教师资格证市民真实姓名，证件类型选“身份证”，手机号码为现场办理教师资格证市民手机号码</w:t>
      </w:r>
      <w:r>
        <w:rPr>
          <w:rFonts w:hint="eastAsia" w:eastAsia="仿宋_GB2312"/>
          <w:sz w:val="32"/>
          <w:szCs w:val="32"/>
        </w:rPr>
        <w:t>(用于现场接收验证码)，密码建议统一设置为：</w:t>
      </w:r>
      <w:r>
        <w:rPr>
          <w:rFonts w:eastAsia="仿宋_GB2312"/>
          <w:sz w:val="32"/>
          <w:szCs w:val="32"/>
        </w:rPr>
        <w:t>办理教师资格证市民真实</w:t>
      </w:r>
      <w:r>
        <w:rPr>
          <w:rFonts w:hint="eastAsia" w:eastAsia="仿宋_GB2312"/>
          <w:sz w:val="32"/>
          <w:szCs w:val="32"/>
        </w:rPr>
        <w:t>姓名(第一个汉语拼音)+</w:t>
      </w:r>
      <w:r>
        <w:rPr>
          <w:rFonts w:eastAsia="仿宋_GB2312"/>
          <w:sz w:val="32"/>
          <w:szCs w:val="32"/>
        </w:rPr>
        <w:t>办理教师资格证市民电话。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勾选“我已阅读并同意”，点击“注册”。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"C:\\Users\\hxkj62\\AppData\\Roaming\\Tencent\\Users\\310472258\\QQ\\WinTemp\\RichOle\\SYHJRN$TAYD}CW$0UAIQ)%A.png"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149475" cy="2840355"/>
            <wp:effectExtent l="0" t="0" r="3175" b="17145"/>
            <wp:docPr id="7" name="图片 4" descr="SYHJRN$TAYD}CW$0UAIQ)%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SYHJRN$TAYD}CW$0UAIQ)%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84035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 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"C:\\Users\\hxkj62\\AppData\\Roaming\\Tencent\\Users\\310472258\\QQ\\WinTemp\\RichOle\\14PV~})Y0[)7KIQ0YIHG2Y3.png"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386330" cy="4429125"/>
            <wp:effectExtent l="0" t="0" r="13970" b="9525"/>
            <wp:docPr id="9" name="图片 5" descr="14PV~})Y0[)7KIQ0YIHG2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14PV~})Y0[)7KIQ0YIHG2Y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442912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 注册成功后，首次登陆需连续两次输入：用户名：</w:t>
      </w:r>
      <w:r>
        <w:rPr>
          <w:rFonts w:eastAsia="仿宋_GB2312"/>
          <w:sz w:val="32"/>
          <w:szCs w:val="32"/>
        </w:rPr>
        <w:t>现场办理教师资格证市民手机号码；密码：办理教师资格证市民真实</w:t>
      </w:r>
      <w:r>
        <w:rPr>
          <w:rFonts w:hint="eastAsia" w:eastAsia="仿宋_GB2312"/>
          <w:sz w:val="32"/>
          <w:szCs w:val="32"/>
        </w:rPr>
        <w:t>姓名(第一个汉语拼音)+</w:t>
      </w:r>
      <w:r>
        <w:rPr>
          <w:rFonts w:eastAsia="仿宋_GB2312"/>
          <w:sz w:val="32"/>
          <w:szCs w:val="32"/>
        </w:rPr>
        <w:t>办理教师资格证市民电话。登陆进入。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三、网办“教师资格认定”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</w:t>
      </w:r>
      <w:r>
        <w:rPr>
          <w:rFonts w:eastAsia="仿宋_GB2312"/>
          <w:sz w:val="32"/>
          <w:szCs w:val="32"/>
        </w:rPr>
        <w:t>选择下方“办事”</w:t>
      </w:r>
      <w:r>
        <w:rPr>
          <w:rFonts w:hint="eastAsia" w:eastAsia="仿宋_GB2312"/>
          <w:sz w:val="32"/>
          <w:szCs w:val="32"/>
        </w:rPr>
        <w:t>→“部门分类”→“教育局”。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"C:\\Users\\hxkj62\\AppData\\Roaming\\Tencent\\Users\\310472258\\QQ\\WinTemp\\RichOle\\W9OJ(F_}J{3Y2CC4FLW119S.png"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478405" cy="4987925"/>
            <wp:effectExtent l="0" t="0" r="17145" b="3175"/>
            <wp:docPr id="11" name="图片 6" descr="W9OJ(F_}J{3Y2CC4FLW11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W9OJ(F_}J{3Y2CC4FLW119S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498792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在搜索栏搜索“教师资格认定”，选择法定机构为贺州市教育局的事项：“教师资格认定”，点击“我要申办”，进入办理页面。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"C:\\Users\\hxkj62\\AppData\\Roaming\\Tencent\\Users\\310472258\\QQ\\WinTemp\\RichOle\\KXLQD]57VF1`_NJSGD@Q$9T.png"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1932940" cy="4015105"/>
            <wp:effectExtent l="0" t="0" r="10160" b="4445"/>
            <wp:docPr id="13" name="图片 7" descr="KXLQD]57VF1`_NJSGD@Q$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KXLQD]57VF1`_NJSGD@Q$9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01510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          </w:t>
      </w:r>
      <w:r>
        <w:t xml:space="preserve">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28215" cy="7519670"/>
            <wp:effectExtent l="0" t="0" r="635" b="5080"/>
            <wp:docPr id="15" name="图片 8" descr="Screenshot_20220913_101921_com.hanweb.android.G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Screenshot_20220913_101921_com.hanweb.android.GXz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按提示逐项提交附件照片，可以现场“拍照”上传附件审批材料，最后点击下方“提交”按钮即可完成全流程网办操作。</w:t>
      </w:r>
    </w:p>
    <w:p>
      <w:pPr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   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widowControl/>
        <w:spacing w:beforeAutospacing="0" w:afterAutospacing="0" w:line="340" w:lineRule="atLeast"/>
        <w:jc w:val="center"/>
        <w:outlineLvl w:val="2"/>
        <w:rPr>
          <w:rFonts w:hint="eastAsia" w:ascii="宋体" w:hAnsi="宋体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广西壮族自治区申请认定教师资格人员体检表</w:t>
      </w:r>
      <w:r>
        <w:rPr>
          <w:rFonts w:ascii="方正小标宋简体" w:hAnsi="方正小标宋简体" w:eastAsia="方正小标宋简体" w:cs="方正小标宋简体"/>
          <w:sz w:val="36"/>
          <w:szCs w:val="36"/>
        </w:rPr>
        <w:t xml:space="preserve"> </w:t>
      </w:r>
      <w:r>
        <w:rPr>
          <w:rFonts w:ascii="宋体" w:hAnsi="宋体"/>
        </w:rPr>
        <w:t xml:space="preserve">                                                   </w:t>
      </w:r>
      <w:r>
        <w:rPr>
          <w:rFonts w:hint="eastAsia" w:ascii="宋体" w:hAnsi="宋体"/>
        </w:rPr>
        <w:t xml:space="preserve"> </w:t>
      </w:r>
    </w:p>
    <w:p>
      <w:pPr>
        <w:widowControl/>
        <w:spacing w:beforeAutospacing="0" w:afterAutospacing="0" w:line="340" w:lineRule="atLeast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编号：                              中国教师资格网上的报名号：</w:t>
      </w:r>
    </w:p>
    <w:tbl>
      <w:tblPr>
        <w:tblStyle w:val="7"/>
        <w:tblW w:w="89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477"/>
        <w:gridCol w:w="113"/>
        <w:gridCol w:w="245"/>
        <w:gridCol w:w="602"/>
        <w:gridCol w:w="409"/>
        <w:gridCol w:w="522"/>
        <w:gridCol w:w="146"/>
        <w:gridCol w:w="355"/>
        <w:gridCol w:w="523"/>
        <w:gridCol w:w="404"/>
        <w:gridCol w:w="90"/>
        <w:gridCol w:w="117"/>
        <w:gridCol w:w="461"/>
        <w:gridCol w:w="225"/>
        <w:gridCol w:w="364"/>
        <w:gridCol w:w="980"/>
        <w:gridCol w:w="2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姓名</w:t>
            </w: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性别</w:t>
            </w:r>
          </w:p>
        </w:tc>
        <w:tc>
          <w:tcPr>
            <w:tcW w:w="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年龄</w:t>
            </w:r>
          </w:p>
        </w:tc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6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婚否</w:t>
            </w:r>
          </w:p>
        </w:tc>
        <w:tc>
          <w:tcPr>
            <w:tcW w:w="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民族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正面免冠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/>
              </w:rPr>
              <w:t>彩色白底</w:t>
            </w:r>
            <w:r>
              <w:rPr>
                <w:rFonts w:hint="eastAsia" w:ascii="宋体" w:hAnsi="宋体"/>
              </w:rPr>
              <w:t>相片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文化程度</w:t>
            </w: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职业 </w:t>
            </w:r>
          </w:p>
        </w:tc>
        <w:tc>
          <w:tcPr>
            <w:tcW w:w="8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7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申请教师资格种类</w:t>
            </w:r>
          </w:p>
        </w:tc>
        <w:tc>
          <w:tcPr>
            <w:tcW w:w="15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4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单位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住址</w:t>
            </w:r>
          </w:p>
        </w:tc>
        <w:tc>
          <w:tcPr>
            <w:tcW w:w="251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8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电话</w:t>
            </w:r>
          </w:p>
        </w:tc>
        <w:tc>
          <w:tcPr>
            <w:tcW w:w="264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4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既往病史</w:t>
            </w:r>
          </w:p>
        </w:tc>
        <w:tc>
          <w:tcPr>
            <w:tcW w:w="6033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" w:hRule="atLeast"/>
          <w:jc w:val="center"/>
        </w:trPr>
        <w:tc>
          <w:tcPr>
            <w:tcW w:w="6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五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官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科</w:t>
            </w:r>
          </w:p>
        </w:tc>
        <w:tc>
          <w:tcPr>
            <w:tcW w:w="4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眼</w:t>
            </w:r>
          </w:p>
        </w:tc>
        <w:tc>
          <w:tcPr>
            <w:tcW w:w="35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视力</w:t>
            </w:r>
          </w:p>
        </w:tc>
        <w:tc>
          <w:tcPr>
            <w:tcW w:w="10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右</w:t>
            </w:r>
          </w:p>
        </w:tc>
        <w:tc>
          <w:tcPr>
            <w:tcW w:w="66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矫正视力</w:t>
            </w:r>
          </w:p>
        </w:tc>
        <w:tc>
          <w:tcPr>
            <w:tcW w:w="148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右</w:t>
            </w:r>
          </w:p>
        </w:tc>
        <w:tc>
          <w:tcPr>
            <w:tcW w:w="68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辨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色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力</w:t>
            </w:r>
          </w:p>
        </w:tc>
        <w:tc>
          <w:tcPr>
            <w:tcW w:w="1344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1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35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左</w:t>
            </w:r>
          </w:p>
        </w:tc>
        <w:tc>
          <w:tcPr>
            <w:tcW w:w="66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8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左</w:t>
            </w:r>
          </w:p>
        </w:tc>
        <w:tc>
          <w:tcPr>
            <w:tcW w:w="68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344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3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36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其    他</w:t>
            </w:r>
          </w:p>
        </w:tc>
        <w:tc>
          <w:tcPr>
            <w:tcW w:w="418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耳</w:t>
            </w:r>
          </w:p>
        </w:tc>
        <w:tc>
          <w:tcPr>
            <w:tcW w:w="35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听力</w:t>
            </w: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右           公尺</w:t>
            </w:r>
          </w:p>
        </w:tc>
        <w:tc>
          <w:tcPr>
            <w:tcW w:w="101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耳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疾</w:t>
            </w:r>
          </w:p>
        </w:tc>
        <w:tc>
          <w:tcPr>
            <w:tcW w:w="2147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420" w:firstLineChars="20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1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35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左           公尺</w:t>
            </w:r>
          </w:p>
        </w:tc>
        <w:tc>
          <w:tcPr>
            <w:tcW w:w="1017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147" w:type="dxa"/>
            <w:gridSpan w:val="5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420" w:firstLineChars="20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鼻</w:t>
            </w:r>
          </w:p>
        </w:tc>
        <w:tc>
          <w:tcPr>
            <w:tcW w:w="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嗅觉</w:t>
            </w: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疾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咽喉</w:t>
            </w:r>
          </w:p>
        </w:tc>
        <w:tc>
          <w:tcPr>
            <w:tcW w:w="239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语言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口腔</w:t>
            </w:r>
          </w:p>
        </w:tc>
        <w:tc>
          <w:tcPr>
            <w:tcW w:w="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唇腭</w:t>
            </w: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齿</w:t>
            </w:r>
          </w:p>
        </w:tc>
        <w:tc>
          <w:tcPr>
            <w:tcW w:w="2147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47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3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口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吃</w:t>
            </w:r>
          </w:p>
        </w:tc>
        <w:tc>
          <w:tcPr>
            <w:tcW w:w="20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147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科</w:t>
            </w: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身长</w:t>
            </w:r>
          </w:p>
        </w:tc>
        <w:tc>
          <w:tcPr>
            <w:tcW w:w="227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     公分</w:t>
            </w: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胸廓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体重</w:t>
            </w:r>
          </w:p>
        </w:tc>
        <w:tc>
          <w:tcPr>
            <w:tcW w:w="227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     公斤</w:t>
            </w: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脊柱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淋巴</w:t>
            </w:r>
          </w:p>
        </w:tc>
        <w:tc>
          <w:tcPr>
            <w:tcW w:w="227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甲状腺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四肢</w:t>
            </w:r>
          </w:p>
        </w:tc>
        <w:tc>
          <w:tcPr>
            <w:tcW w:w="227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关节</w:t>
            </w:r>
          </w:p>
        </w:tc>
        <w:tc>
          <w:tcPr>
            <w:tcW w:w="21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7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面部</w:t>
            </w:r>
          </w:p>
        </w:tc>
        <w:tc>
          <w:tcPr>
            <w:tcW w:w="5443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  <w:jc w:val="center"/>
        </w:trPr>
        <w:tc>
          <w:tcPr>
            <w:tcW w:w="6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内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科</w:t>
            </w: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血压</w:t>
            </w:r>
          </w:p>
        </w:tc>
        <w:tc>
          <w:tcPr>
            <w:tcW w:w="459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 xml:space="preserve">                                   /kpa</w:t>
            </w:r>
          </w:p>
        </w:tc>
        <w:tc>
          <w:tcPr>
            <w:tcW w:w="22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3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肺及呼吸道</w:t>
            </w:r>
          </w:p>
        </w:tc>
        <w:tc>
          <w:tcPr>
            <w:tcW w:w="459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5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心血管</w:t>
            </w:r>
          </w:p>
        </w:tc>
        <w:tc>
          <w:tcPr>
            <w:tcW w:w="4596" w:type="dxa"/>
            <w:gridSpan w:val="1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8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腹部器官</w:t>
            </w:r>
          </w:p>
        </w:tc>
        <w:tc>
          <w:tcPr>
            <w:tcW w:w="1432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9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肝</w:t>
            </w:r>
          </w:p>
        </w:tc>
        <w:tc>
          <w:tcPr>
            <w:tcW w:w="22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2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9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脾</w:t>
            </w:r>
          </w:p>
        </w:tc>
        <w:tc>
          <w:tcPr>
            <w:tcW w:w="22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  <w:jc w:val="center"/>
        </w:trPr>
        <w:tc>
          <w:tcPr>
            <w:tcW w:w="6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神经及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精  神</w:t>
            </w:r>
          </w:p>
        </w:tc>
        <w:tc>
          <w:tcPr>
            <w:tcW w:w="4596" w:type="dxa"/>
            <w:gridSpan w:val="1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22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18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胸部X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线透视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  <w:tc>
          <w:tcPr>
            <w:tcW w:w="6033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  <w:tc>
          <w:tcPr>
            <w:tcW w:w="2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医师：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化验检查</w:t>
            </w:r>
          </w:p>
        </w:tc>
        <w:tc>
          <w:tcPr>
            <w:tcW w:w="2368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肝功能（ALT、AST）</w:t>
            </w:r>
          </w:p>
        </w:tc>
        <w:tc>
          <w:tcPr>
            <w:tcW w:w="5867" w:type="dxa"/>
            <w:gridSpan w:val="11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0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体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检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院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结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rPr>
                <w:rFonts w:hint="default" w:ascii="宋体" w:hAnsi="宋体"/>
              </w:rPr>
            </w:pPr>
          </w:p>
        </w:tc>
        <w:tc>
          <w:tcPr>
            <w:tcW w:w="82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                     负责医师：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center"/>
              <w:rPr>
                <w:rFonts w:hint="default" w:ascii="宋体" w:hAnsi="宋体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4515" w:firstLineChars="215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>年    月   日（单位盖章）</w:t>
            </w:r>
          </w:p>
        </w:tc>
      </w:tr>
    </w:tbl>
    <w:p>
      <w:pPr>
        <w:spacing w:beforeAutospacing="0" w:afterAutospacing="0" w:line="540" w:lineRule="exact"/>
        <w:jc w:val="left"/>
        <w:rPr>
          <w:rFonts w:hint="eastAsia"/>
        </w:rPr>
      </w:pPr>
      <w:r>
        <w:rPr>
          <w:rFonts w:hint="eastAsia" w:ascii="宋体" w:hAnsi="宋体"/>
        </w:rPr>
        <w:t>注：用</w:t>
      </w:r>
      <w:r>
        <w:rPr>
          <w:rFonts w:hint="eastAsia"/>
        </w:rPr>
        <w:t>A4</w:t>
      </w:r>
      <w:r>
        <w:rPr>
          <w:rFonts w:hint="eastAsia" w:ascii="宋体" w:hAnsi="宋体"/>
        </w:rPr>
        <w:t>纸</w:t>
      </w:r>
      <w:r>
        <w:rPr>
          <w:rFonts w:hint="eastAsia" w:ascii="宋体" w:hAnsi="宋体"/>
          <w:b/>
          <w:bCs/>
        </w:rPr>
        <w:t>双面打印</w:t>
      </w:r>
      <w:r>
        <w:rPr>
          <w:rFonts w:hint="eastAsia" w:ascii="宋体" w:hAnsi="宋体"/>
        </w:rPr>
        <w:t>，在贴相片处贴的相片（相片应与网上申报时上传照片同底版），须加盖体检医院体检专用章，不加盖体检医院体检专用章者无效</w:t>
      </w:r>
    </w:p>
    <w:p>
      <w:pPr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sectPr>
      <w:footerReference r:id="rId5" w:type="default"/>
      <w:footerReference r:id="rId6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????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adjustRightInd w:val="0"/>
      <w:ind w:left="210" w:leftChars="100" w:right="210" w:rightChars="100"/>
      <w:rPr>
        <w:rStyle w:val="11"/>
        <w:rFonts w:hint="eastAsia" w:ascii="宋体" w:hAnsi="宋体"/>
        <w:sz w:val="28"/>
        <w:szCs w:val="28"/>
      </w:rPr>
    </w:pPr>
    <w:r>
      <w:rPr>
        <w:rStyle w:val="11"/>
        <w:rFonts w:hint="eastAsia" w:ascii="宋体" w:hAnsi="宋体"/>
        <w:sz w:val="28"/>
        <w:szCs w:val="28"/>
      </w:rPr>
      <w:t xml:space="preserve">— </w:t>
    </w:r>
    <w:r>
      <w:rPr>
        <w:rStyle w:val="11"/>
        <w:rFonts w:ascii="宋体" w:hAnsi="宋体"/>
        <w:sz w:val="28"/>
        <w:szCs w:val="28"/>
      </w:rPr>
      <w:fldChar w:fldCharType="begin"/>
    </w:r>
    <w:r>
      <w:rPr>
        <w:rStyle w:val="11"/>
        <w:rFonts w:ascii="宋体" w:hAnsi="宋体"/>
        <w:sz w:val="28"/>
        <w:szCs w:val="28"/>
      </w:rPr>
      <w:instrText xml:space="preserve">PAGE  </w:instrText>
    </w:r>
    <w:r>
      <w:rPr>
        <w:rStyle w:val="11"/>
        <w:rFonts w:ascii="宋体" w:hAnsi="宋体"/>
        <w:sz w:val="28"/>
        <w:szCs w:val="28"/>
      </w:rPr>
      <w:fldChar w:fldCharType="separate"/>
    </w:r>
    <w:r>
      <w:rPr>
        <w:rStyle w:val="11"/>
        <w:rFonts w:ascii="宋体" w:hAnsi="宋体"/>
        <w:sz w:val="28"/>
        <w:szCs w:val="28"/>
      </w:rPr>
      <w:t>9</w:t>
    </w:r>
    <w:r>
      <w:rPr>
        <w:rStyle w:val="11"/>
        <w:rFonts w:ascii="宋体" w:hAnsi="宋体"/>
        <w:sz w:val="28"/>
        <w:szCs w:val="28"/>
      </w:rPr>
      <w:fldChar w:fldCharType="end"/>
    </w:r>
    <w:r>
      <w:rPr>
        <w:rStyle w:val="11"/>
        <w:rFonts w:ascii="宋体" w:hAnsi="宋体"/>
        <w:sz w:val="28"/>
        <w:szCs w:val="28"/>
      </w:rPr>
      <w:t xml:space="preserve"> </w:t>
    </w:r>
    <w:r>
      <w:rPr>
        <w:rStyle w:val="11"/>
        <w:rFonts w:hint="eastAsia" w:ascii="宋体" w:hAnsi="宋体"/>
        <w:sz w:val="28"/>
        <w:szCs w:val="28"/>
      </w:rPr>
      <w:t>—</w:t>
    </w:r>
  </w:p>
  <w:p>
    <w:pPr>
      <w:pStyle w:val="4"/>
      <w:ind w:right="360" w:firstLine="360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- 5 -</w:t>
    </w:r>
    <w:r>
      <w:rPr>
        <w:rStyle w:val="11"/>
      </w:rPr>
      <w:fldChar w:fldCharType="end"/>
    </w:r>
  </w:p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3OWEzNTQ3MzU3M2E5ZDE2ZWY4Yjg1NjUwYzFjN2MifQ=="/>
  </w:docVars>
  <w:rsids>
    <w:rsidRoot w:val="007A18B1"/>
    <w:rsid w:val="000011D5"/>
    <w:rsid w:val="00010F2C"/>
    <w:rsid w:val="00017B00"/>
    <w:rsid w:val="00023AA9"/>
    <w:rsid w:val="00033F81"/>
    <w:rsid w:val="00037B76"/>
    <w:rsid w:val="00041652"/>
    <w:rsid w:val="00053BAC"/>
    <w:rsid w:val="00054BFA"/>
    <w:rsid w:val="00063071"/>
    <w:rsid w:val="00063856"/>
    <w:rsid w:val="00071000"/>
    <w:rsid w:val="00071B77"/>
    <w:rsid w:val="00084279"/>
    <w:rsid w:val="0008559D"/>
    <w:rsid w:val="00087109"/>
    <w:rsid w:val="000908F1"/>
    <w:rsid w:val="00097CE8"/>
    <w:rsid w:val="000A71D3"/>
    <w:rsid w:val="000B59F3"/>
    <w:rsid w:val="000D43CD"/>
    <w:rsid w:val="000D58CD"/>
    <w:rsid w:val="0010679F"/>
    <w:rsid w:val="0010721B"/>
    <w:rsid w:val="0011060A"/>
    <w:rsid w:val="00126E7C"/>
    <w:rsid w:val="00127F4B"/>
    <w:rsid w:val="00131C09"/>
    <w:rsid w:val="00133C26"/>
    <w:rsid w:val="00145DE3"/>
    <w:rsid w:val="0014693D"/>
    <w:rsid w:val="0015335A"/>
    <w:rsid w:val="001661C7"/>
    <w:rsid w:val="00171840"/>
    <w:rsid w:val="00172FAF"/>
    <w:rsid w:val="0017380E"/>
    <w:rsid w:val="00182F9A"/>
    <w:rsid w:val="001973EA"/>
    <w:rsid w:val="001A7F8E"/>
    <w:rsid w:val="001B211C"/>
    <w:rsid w:val="001D2BDC"/>
    <w:rsid w:val="001D2FA4"/>
    <w:rsid w:val="001D3F72"/>
    <w:rsid w:val="001E17B2"/>
    <w:rsid w:val="001F44C9"/>
    <w:rsid w:val="00203B1C"/>
    <w:rsid w:val="0022269C"/>
    <w:rsid w:val="00234858"/>
    <w:rsid w:val="00247276"/>
    <w:rsid w:val="00263C22"/>
    <w:rsid w:val="00265AED"/>
    <w:rsid w:val="0028273B"/>
    <w:rsid w:val="0028736E"/>
    <w:rsid w:val="00292327"/>
    <w:rsid w:val="002942F2"/>
    <w:rsid w:val="00296E31"/>
    <w:rsid w:val="002A7714"/>
    <w:rsid w:val="002B18E1"/>
    <w:rsid w:val="002B229B"/>
    <w:rsid w:val="002B6BCD"/>
    <w:rsid w:val="002B74B7"/>
    <w:rsid w:val="002C08DC"/>
    <w:rsid w:val="002C3E71"/>
    <w:rsid w:val="002C7AF3"/>
    <w:rsid w:val="002D0E9F"/>
    <w:rsid w:val="002D37CC"/>
    <w:rsid w:val="002E32A8"/>
    <w:rsid w:val="00321534"/>
    <w:rsid w:val="00332347"/>
    <w:rsid w:val="00332BBC"/>
    <w:rsid w:val="0033601E"/>
    <w:rsid w:val="00341F25"/>
    <w:rsid w:val="00346335"/>
    <w:rsid w:val="00347074"/>
    <w:rsid w:val="00367799"/>
    <w:rsid w:val="00381DE0"/>
    <w:rsid w:val="0039478B"/>
    <w:rsid w:val="003A3BB5"/>
    <w:rsid w:val="003B79AE"/>
    <w:rsid w:val="003C0A53"/>
    <w:rsid w:val="003D11C3"/>
    <w:rsid w:val="003D5673"/>
    <w:rsid w:val="003F49B3"/>
    <w:rsid w:val="003F5361"/>
    <w:rsid w:val="003F6D97"/>
    <w:rsid w:val="00406650"/>
    <w:rsid w:val="00412B69"/>
    <w:rsid w:val="00416ED2"/>
    <w:rsid w:val="004172A4"/>
    <w:rsid w:val="0042174B"/>
    <w:rsid w:val="004277FE"/>
    <w:rsid w:val="004333D3"/>
    <w:rsid w:val="004562D8"/>
    <w:rsid w:val="00483173"/>
    <w:rsid w:val="004A5D88"/>
    <w:rsid w:val="004B4A23"/>
    <w:rsid w:val="004C4E3D"/>
    <w:rsid w:val="004D5744"/>
    <w:rsid w:val="004D57B9"/>
    <w:rsid w:val="004D5DD7"/>
    <w:rsid w:val="004F1AF6"/>
    <w:rsid w:val="004F705E"/>
    <w:rsid w:val="00500F7A"/>
    <w:rsid w:val="00516013"/>
    <w:rsid w:val="005163AE"/>
    <w:rsid w:val="00521F24"/>
    <w:rsid w:val="00522A9A"/>
    <w:rsid w:val="00523F2D"/>
    <w:rsid w:val="00526D94"/>
    <w:rsid w:val="00532D7C"/>
    <w:rsid w:val="00534096"/>
    <w:rsid w:val="005555FD"/>
    <w:rsid w:val="00561E86"/>
    <w:rsid w:val="00577AB3"/>
    <w:rsid w:val="00594C0C"/>
    <w:rsid w:val="00595293"/>
    <w:rsid w:val="005B7245"/>
    <w:rsid w:val="005D35B6"/>
    <w:rsid w:val="005D78B1"/>
    <w:rsid w:val="005E5FC1"/>
    <w:rsid w:val="006051B1"/>
    <w:rsid w:val="00605D2F"/>
    <w:rsid w:val="00611F33"/>
    <w:rsid w:val="00612A53"/>
    <w:rsid w:val="00621440"/>
    <w:rsid w:val="0063057F"/>
    <w:rsid w:val="006373B3"/>
    <w:rsid w:val="00645249"/>
    <w:rsid w:val="006534BC"/>
    <w:rsid w:val="00666DC1"/>
    <w:rsid w:val="00673AB4"/>
    <w:rsid w:val="00673AFA"/>
    <w:rsid w:val="006752AD"/>
    <w:rsid w:val="006862C3"/>
    <w:rsid w:val="006900EB"/>
    <w:rsid w:val="006A4301"/>
    <w:rsid w:val="006B1123"/>
    <w:rsid w:val="006C351C"/>
    <w:rsid w:val="006D164D"/>
    <w:rsid w:val="006D4758"/>
    <w:rsid w:val="006D4D6D"/>
    <w:rsid w:val="00700351"/>
    <w:rsid w:val="00704CA1"/>
    <w:rsid w:val="007055DC"/>
    <w:rsid w:val="007068DB"/>
    <w:rsid w:val="007228C5"/>
    <w:rsid w:val="00726700"/>
    <w:rsid w:val="00742535"/>
    <w:rsid w:val="007446AA"/>
    <w:rsid w:val="007461E7"/>
    <w:rsid w:val="00750872"/>
    <w:rsid w:val="00760C84"/>
    <w:rsid w:val="0076725E"/>
    <w:rsid w:val="00773E6C"/>
    <w:rsid w:val="00777488"/>
    <w:rsid w:val="00777A9C"/>
    <w:rsid w:val="0078592C"/>
    <w:rsid w:val="00787790"/>
    <w:rsid w:val="00797D63"/>
    <w:rsid w:val="007A15A5"/>
    <w:rsid w:val="007A18B1"/>
    <w:rsid w:val="007A3A1E"/>
    <w:rsid w:val="007A709F"/>
    <w:rsid w:val="007A77D6"/>
    <w:rsid w:val="007A7C3B"/>
    <w:rsid w:val="007B2EE5"/>
    <w:rsid w:val="007C4217"/>
    <w:rsid w:val="007D5DFB"/>
    <w:rsid w:val="007E09BF"/>
    <w:rsid w:val="007E601A"/>
    <w:rsid w:val="007E7994"/>
    <w:rsid w:val="007F345B"/>
    <w:rsid w:val="007F3F3B"/>
    <w:rsid w:val="007F6FC8"/>
    <w:rsid w:val="00804A0F"/>
    <w:rsid w:val="0081319A"/>
    <w:rsid w:val="0083542F"/>
    <w:rsid w:val="00841660"/>
    <w:rsid w:val="00852CC5"/>
    <w:rsid w:val="00856A8E"/>
    <w:rsid w:val="00857B34"/>
    <w:rsid w:val="0088344B"/>
    <w:rsid w:val="00883644"/>
    <w:rsid w:val="0089374F"/>
    <w:rsid w:val="00895A33"/>
    <w:rsid w:val="008A12F7"/>
    <w:rsid w:val="008A3F34"/>
    <w:rsid w:val="008A5150"/>
    <w:rsid w:val="008B1078"/>
    <w:rsid w:val="008B163F"/>
    <w:rsid w:val="008B1833"/>
    <w:rsid w:val="008D085D"/>
    <w:rsid w:val="008D7A36"/>
    <w:rsid w:val="008E144C"/>
    <w:rsid w:val="008E6EE7"/>
    <w:rsid w:val="008F352A"/>
    <w:rsid w:val="0091092E"/>
    <w:rsid w:val="00917392"/>
    <w:rsid w:val="00930F21"/>
    <w:rsid w:val="00931DD2"/>
    <w:rsid w:val="00933440"/>
    <w:rsid w:val="009407CE"/>
    <w:rsid w:val="00953F4D"/>
    <w:rsid w:val="00954875"/>
    <w:rsid w:val="009566B0"/>
    <w:rsid w:val="00962A71"/>
    <w:rsid w:val="009630B3"/>
    <w:rsid w:val="00973820"/>
    <w:rsid w:val="009749A7"/>
    <w:rsid w:val="00984DD1"/>
    <w:rsid w:val="00986051"/>
    <w:rsid w:val="009A47D5"/>
    <w:rsid w:val="009D0067"/>
    <w:rsid w:val="009D0FB8"/>
    <w:rsid w:val="009D2203"/>
    <w:rsid w:val="009E1A33"/>
    <w:rsid w:val="009F59E8"/>
    <w:rsid w:val="00A057EE"/>
    <w:rsid w:val="00A1365D"/>
    <w:rsid w:val="00A16A93"/>
    <w:rsid w:val="00A35AB8"/>
    <w:rsid w:val="00A448B1"/>
    <w:rsid w:val="00A512CE"/>
    <w:rsid w:val="00A532B2"/>
    <w:rsid w:val="00A72867"/>
    <w:rsid w:val="00A81092"/>
    <w:rsid w:val="00A846C5"/>
    <w:rsid w:val="00A94089"/>
    <w:rsid w:val="00AA00BB"/>
    <w:rsid w:val="00AA04B3"/>
    <w:rsid w:val="00AA3999"/>
    <w:rsid w:val="00AA3EE6"/>
    <w:rsid w:val="00AA5001"/>
    <w:rsid w:val="00AB7FF1"/>
    <w:rsid w:val="00AC19F3"/>
    <w:rsid w:val="00AC38E3"/>
    <w:rsid w:val="00AD14BA"/>
    <w:rsid w:val="00AD3D53"/>
    <w:rsid w:val="00AD6074"/>
    <w:rsid w:val="00AE0448"/>
    <w:rsid w:val="00AE4250"/>
    <w:rsid w:val="00AF0AF1"/>
    <w:rsid w:val="00AF16D8"/>
    <w:rsid w:val="00AF4033"/>
    <w:rsid w:val="00B0076E"/>
    <w:rsid w:val="00B0159F"/>
    <w:rsid w:val="00B21FFB"/>
    <w:rsid w:val="00B23A62"/>
    <w:rsid w:val="00B277B9"/>
    <w:rsid w:val="00B3329F"/>
    <w:rsid w:val="00B34459"/>
    <w:rsid w:val="00B37D4E"/>
    <w:rsid w:val="00B5158B"/>
    <w:rsid w:val="00B66EC4"/>
    <w:rsid w:val="00B7595E"/>
    <w:rsid w:val="00B76199"/>
    <w:rsid w:val="00B84E3B"/>
    <w:rsid w:val="00B9456B"/>
    <w:rsid w:val="00BB1CB0"/>
    <w:rsid w:val="00BC6C23"/>
    <w:rsid w:val="00BE7E34"/>
    <w:rsid w:val="00BF368C"/>
    <w:rsid w:val="00C05034"/>
    <w:rsid w:val="00C058E4"/>
    <w:rsid w:val="00C068EE"/>
    <w:rsid w:val="00C100C1"/>
    <w:rsid w:val="00C119B3"/>
    <w:rsid w:val="00C17DE2"/>
    <w:rsid w:val="00C20E7C"/>
    <w:rsid w:val="00C50FBF"/>
    <w:rsid w:val="00C517E5"/>
    <w:rsid w:val="00C6209F"/>
    <w:rsid w:val="00C833E3"/>
    <w:rsid w:val="00C916DD"/>
    <w:rsid w:val="00CA23F1"/>
    <w:rsid w:val="00CA6B33"/>
    <w:rsid w:val="00CB06CD"/>
    <w:rsid w:val="00CB0DD9"/>
    <w:rsid w:val="00CB3A70"/>
    <w:rsid w:val="00CB6EE9"/>
    <w:rsid w:val="00CC0A72"/>
    <w:rsid w:val="00CC36A7"/>
    <w:rsid w:val="00CC7653"/>
    <w:rsid w:val="00CD712D"/>
    <w:rsid w:val="00CE414C"/>
    <w:rsid w:val="00CF2CBE"/>
    <w:rsid w:val="00CF3E4F"/>
    <w:rsid w:val="00CF5917"/>
    <w:rsid w:val="00D02D28"/>
    <w:rsid w:val="00D073E0"/>
    <w:rsid w:val="00D07907"/>
    <w:rsid w:val="00D3218F"/>
    <w:rsid w:val="00D42AB7"/>
    <w:rsid w:val="00D539AC"/>
    <w:rsid w:val="00D5517D"/>
    <w:rsid w:val="00D65ADB"/>
    <w:rsid w:val="00D7132A"/>
    <w:rsid w:val="00D74297"/>
    <w:rsid w:val="00D745D1"/>
    <w:rsid w:val="00D770DA"/>
    <w:rsid w:val="00D860BB"/>
    <w:rsid w:val="00D90782"/>
    <w:rsid w:val="00D9562A"/>
    <w:rsid w:val="00DC120D"/>
    <w:rsid w:val="00DC5B18"/>
    <w:rsid w:val="00DC689A"/>
    <w:rsid w:val="00DE3D91"/>
    <w:rsid w:val="00DE53B2"/>
    <w:rsid w:val="00DE5BF6"/>
    <w:rsid w:val="00E01088"/>
    <w:rsid w:val="00E105E3"/>
    <w:rsid w:val="00E1154A"/>
    <w:rsid w:val="00E1183F"/>
    <w:rsid w:val="00E1530F"/>
    <w:rsid w:val="00E17B37"/>
    <w:rsid w:val="00E2025E"/>
    <w:rsid w:val="00E2595B"/>
    <w:rsid w:val="00E34EBF"/>
    <w:rsid w:val="00E35648"/>
    <w:rsid w:val="00E576B1"/>
    <w:rsid w:val="00E6205C"/>
    <w:rsid w:val="00E67119"/>
    <w:rsid w:val="00E71137"/>
    <w:rsid w:val="00E71F1A"/>
    <w:rsid w:val="00E77350"/>
    <w:rsid w:val="00E8125A"/>
    <w:rsid w:val="00E830F7"/>
    <w:rsid w:val="00E961AC"/>
    <w:rsid w:val="00E96624"/>
    <w:rsid w:val="00EA42E3"/>
    <w:rsid w:val="00EB1EC7"/>
    <w:rsid w:val="00EB4DE9"/>
    <w:rsid w:val="00EC0B35"/>
    <w:rsid w:val="00ED4461"/>
    <w:rsid w:val="00EE0743"/>
    <w:rsid w:val="00EE3A38"/>
    <w:rsid w:val="00EE3AF8"/>
    <w:rsid w:val="00EE44F2"/>
    <w:rsid w:val="00EF1EAF"/>
    <w:rsid w:val="00EF2549"/>
    <w:rsid w:val="00F01237"/>
    <w:rsid w:val="00F103A2"/>
    <w:rsid w:val="00F163D7"/>
    <w:rsid w:val="00F27F14"/>
    <w:rsid w:val="00F331D5"/>
    <w:rsid w:val="00F36655"/>
    <w:rsid w:val="00F40F91"/>
    <w:rsid w:val="00F63AC0"/>
    <w:rsid w:val="00F72337"/>
    <w:rsid w:val="00F73620"/>
    <w:rsid w:val="00F80430"/>
    <w:rsid w:val="00F814CC"/>
    <w:rsid w:val="00F845DA"/>
    <w:rsid w:val="00F850B4"/>
    <w:rsid w:val="00F91E02"/>
    <w:rsid w:val="00FA0586"/>
    <w:rsid w:val="00FA2C4A"/>
    <w:rsid w:val="00FB470D"/>
    <w:rsid w:val="00FC448B"/>
    <w:rsid w:val="00FC6203"/>
    <w:rsid w:val="00FE0B4F"/>
    <w:rsid w:val="00FE2305"/>
    <w:rsid w:val="00FF2141"/>
    <w:rsid w:val="00FF274F"/>
    <w:rsid w:val="00FF7308"/>
    <w:rsid w:val="01203BFB"/>
    <w:rsid w:val="036E2339"/>
    <w:rsid w:val="03C214C5"/>
    <w:rsid w:val="03E02B03"/>
    <w:rsid w:val="03F76082"/>
    <w:rsid w:val="05E3215D"/>
    <w:rsid w:val="06F5657D"/>
    <w:rsid w:val="08E30876"/>
    <w:rsid w:val="095D6EA1"/>
    <w:rsid w:val="0A4B7B0B"/>
    <w:rsid w:val="0A9848AC"/>
    <w:rsid w:val="0BE90741"/>
    <w:rsid w:val="0C030AB5"/>
    <w:rsid w:val="0E7F047A"/>
    <w:rsid w:val="11472CA4"/>
    <w:rsid w:val="11CC74E4"/>
    <w:rsid w:val="12383877"/>
    <w:rsid w:val="1486072B"/>
    <w:rsid w:val="148D1FBE"/>
    <w:rsid w:val="148E0075"/>
    <w:rsid w:val="161A7143"/>
    <w:rsid w:val="16646941"/>
    <w:rsid w:val="16E7010E"/>
    <w:rsid w:val="16F22F5F"/>
    <w:rsid w:val="18241F66"/>
    <w:rsid w:val="195B7A65"/>
    <w:rsid w:val="1A5E4948"/>
    <w:rsid w:val="1B3A3A66"/>
    <w:rsid w:val="1B3A5814"/>
    <w:rsid w:val="1CC07252"/>
    <w:rsid w:val="1EB67867"/>
    <w:rsid w:val="1EC737A1"/>
    <w:rsid w:val="1FE747BC"/>
    <w:rsid w:val="209228E9"/>
    <w:rsid w:val="23851F44"/>
    <w:rsid w:val="24990D22"/>
    <w:rsid w:val="269F1DBB"/>
    <w:rsid w:val="27A9589A"/>
    <w:rsid w:val="27B6661F"/>
    <w:rsid w:val="2B5F628D"/>
    <w:rsid w:val="2C302F8E"/>
    <w:rsid w:val="2DB62459"/>
    <w:rsid w:val="2E021805"/>
    <w:rsid w:val="2E92757A"/>
    <w:rsid w:val="2F9052E6"/>
    <w:rsid w:val="2FF42578"/>
    <w:rsid w:val="30890978"/>
    <w:rsid w:val="30E81F25"/>
    <w:rsid w:val="31701F31"/>
    <w:rsid w:val="31FA0135"/>
    <w:rsid w:val="320C7AB3"/>
    <w:rsid w:val="321E75E6"/>
    <w:rsid w:val="32604519"/>
    <w:rsid w:val="33242A16"/>
    <w:rsid w:val="33B14CEF"/>
    <w:rsid w:val="33E07AF6"/>
    <w:rsid w:val="33F81232"/>
    <w:rsid w:val="34D07CBB"/>
    <w:rsid w:val="35CA5044"/>
    <w:rsid w:val="36FB417F"/>
    <w:rsid w:val="38CD34FA"/>
    <w:rsid w:val="3907128C"/>
    <w:rsid w:val="390D6112"/>
    <w:rsid w:val="3A285069"/>
    <w:rsid w:val="3AA54CED"/>
    <w:rsid w:val="3B903503"/>
    <w:rsid w:val="3CEF60ED"/>
    <w:rsid w:val="3D3B7D41"/>
    <w:rsid w:val="3E9D7138"/>
    <w:rsid w:val="40A21E90"/>
    <w:rsid w:val="42B27553"/>
    <w:rsid w:val="42E86EFD"/>
    <w:rsid w:val="439946E0"/>
    <w:rsid w:val="45032A3C"/>
    <w:rsid w:val="4767409F"/>
    <w:rsid w:val="48325CA0"/>
    <w:rsid w:val="4B1004B9"/>
    <w:rsid w:val="4BF3513C"/>
    <w:rsid w:val="4CC268CC"/>
    <w:rsid w:val="4DAB7040"/>
    <w:rsid w:val="4DBE7DE2"/>
    <w:rsid w:val="4E8314AE"/>
    <w:rsid w:val="4F006159"/>
    <w:rsid w:val="4F484A69"/>
    <w:rsid w:val="4F820457"/>
    <w:rsid w:val="50CA559A"/>
    <w:rsid w:val="53B51901"/>
    <w:rsid w:val="53DA6134"/>
    <w:rsid w:val="58CD224E"/>
    <w:rsid w:val="5A936E0C"/>
    <w:rsid w:val="5B833870"/>
    <w:rsid w:val="5E3236D2"/>
    <w:rsid w:val="5E7A695C"/>
    <w:rsid w:val="5FE44BE0"/>
    <w:rsid w:val="61313B1D"/>
    <w:rsid w:val="63311662"/>
    <w:rsid w:val="63A32501"/>
    <w:rsid w:val="661134C7"/>
    <w:rsid w:val="663A3405"/>
    <w:rsid w:val="687E00BB"/>
    <w:rsid w:val="6A194EF5"/>
    <w:rsid w:val="6A223274"/>
    <w:rsid w:val="6A9E18B3"/>
    <w:rsid w:val="6B9C4AF8"/>
    <w:rsid w:val="6BCC2554"/>
    <w:rsid w:val="6BF15048"/>
    <w:rsid w:val="6C5218ED"/>
    <w:rsid w:val="6C532536"/>
    <w:rsid w:val="6CA11B88"/>
    <w:rsid w:val="6D013070"/>
    <w:rsid w:val="6D15692F"/>
    <w:rsid w:val="6DC3340F"/>
    <w:rsid w:val="6FC20DC9"/>
    <w:rsid w:val="6FC32B1E"/>
    <w:rsid w:val="70A97357"/>
    <w:rsid w:val="70F96E79"/>
    <w:rsid w:val="72B63650"/>
    <w:rsid w:val="75102AF6"/>
    <w:rsid w:val="762E3465"/>
    <w:rsid w:val="7731380C"/>
    <w:rsid w:val="77BB2641"/>
    <w:rsid w:val="77F268E4"/>
    <w:rsid w:val="7B972C58"/>
    <w:rsid w:val="7BF73F76"/>
    <w:rsid w:val="7D2B63FE"/>
    <w:rsid w:val="7D3C63EC"/>
    <w:rsid w:val="7DD63EDE"/>
    <w:rsid w:val="7E3A3372"/>
    <w:rsid w:val="7EB679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basedOn w:val="9"/>
    <w:unhideWhenUsed/>
    <w:qFormat/>
    <w:uiPriority w:val="0"/>
    <w:rPr>
      <w:color w:val="0000FF"/>
      <w:u w:val="single"/>
    </w:rPr>
  </w:style>
  <w:style w:type="character" w:styleId="13">
    <w:name w:val="annotation reference"/>
    <w:basedOn w:val="9"/>
    <w:qFormat/>
    <w:uiPriority w:val="0"/>
    <w:rPr>
      <w:sz w:val="21"/>
      <w:szCs w:val="21"/>
    </w:rPr>
  </w:style>
  <w:style w:type="character" w:customStyle="1" w:styleId="14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customStyle="1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7">
    <w:name w:val="页眉 Char"/>
    <w:basedOn w:val="9"/>
    <w:link w:val="5"/>
    <w:qFormat/>
    <w:uiPriority w:val="0"/>
    <w:rPr>
      <w:kern w:val="2"/>
      <w:sz w:val="18"/>
      <w:szCs w:val="18"/>
    </w:rPr>
  </w:style>
  <w:style w:type="paragraph" w:customStyle="1" w:styleId="18">
    <w:name w:val="defaul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15"/>
    <w:basedOn w:val="9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10</Pages>
  <Words>1273</Words>
  <Characters>1599</Characters>
  <Lines>27</Lines>
  <Paragraphs>7</Paragraphs>
  <TotalTime>3</TotalTime>
  <ScaleCrop>false</ScaleCrop>
  <LinksUpToDate>false</LinksUpToDate>
  <CharactersWithSpaces>1854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2020-05-18T03:31:00Z</dcterms:created>
  <dc:creator>丁朔</dc:creator>
  <cp:lastModifiedBy>Administrator</cp:lastModifiedBy>
  <dcterms:modified xsi:type="dcterms:W3CDTF">2023-04-14T08:29:26Z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5A278BB7EE3245C6BE1953DF3D9A23B0_13</vt:lpwstr>
  </property>
</Properties>
</file>