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auto"/>
          <w:sz w:val="36"/>
          <w:szCs w:val="36"/>
        </w:rPr>
      </w:pPr>
      <w:r>
        <w:rPr>
          <w:rFonts w:hint="eastAsia"/>
          <w:b/>
          <w:color w:val="auto"/>
          <w:sz w:val="36"/>
          <w:szCs w:val="36"/>
        </w:rPr>
        <w:t>会计专业教师岗位试讲内容</w:t>
      </w:r>
    </w:p>
    <w:p>
      <w:pPr>
        <w:pStyle w:val="5"/>
        <w:widowControl/>
        <w:autoSpaceDE w:val="0"/>
        <w:spacing w:beforeAutospacing="0" w:afterAutospacing="0" w:line="600" w:lineRule="exact"/>
        <w:rPr>
          <w:rFonts w:ascii="仿宋" w:hAnsi="仿宋" w:eastAsia="仿宋" w:cs="仿宋"/>
          <w:b/>
          <w:bCs/>
          <w:color w:val="auto"/>
          <w:sz w:val="32"/>
          <w:szCs w:val="32"/>
        </w:rPr>
      </w:pPr>
    </w:p>
    <w:p>
      <w:pPr>
        <w:pStyle w:val="5"/>
        <w:widowControl/>
        <w:autoSpaceDE w:val="0"/>
        <w:spacing w:beforeAutospacing="0" w:afterAutospacing="0" w:line="600" w:lineRule="exact"/>
        <w:rPr>
          <w:rFonts w:ascii="仿宋" w:hAnsi="仿宋" w:eastAsia="仿宋" w:cs="仿宋"/>
          <w:b/>
          <w:bCs/>
          <w:color w:val="auto"/>
          <w:sz w:val="32"/>
          <w:szCs w:val="32"/>
        </w:rPr>
      </w:pPr>
    </w:p>
    <w:p>
      <w:pPr>
        <w:pStyle w:val="5"/>
        <w:widowControl/>
        <w:autoSpaceDE w:val="0"/>
        <w:spacing w:beforeAutospacing="0" w:afterAutospacing="0" w:line="600" w:lineRule="exact"/>
        <w:rPr>
          <w:rFonts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具体要求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：</w:t>
      </w:r>
    </w:p>
    <w:p>
      <w:pPr>
        <w:pStyle w:val="5"/>
        <w:widowControl/>
        <w:numPr>
          <w:ilvl w:val="0"/>
          <w:numId w:val="1"/>
        </w:numPr>
        <w:autoSpaceDE w:val="0"/>
        <w:spacing w:line="560" w:lineRule="atLeast"/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教学内容：《任务一产品销售任务处理》（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P190-200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）。</w:t>
      </w:r>
    </w:p>
    <w:p>
      <w:pPr>
        <w:pStyle w:val="5"/>
        <w:widowControl/>
        <w:numPr>
          <w:ilvl w:val="0"/>
          <w:numId w:val="1"/>
        </w:numPr>
        <w:autoSpaceDE w:val="0"/>
        <w:spacing w:line="560" w:lineRule="atLeast"/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基本内容参考：《企业财务会计实务》职业教育财经类专业教学用书。</w:t>
      </w:r>
      <w:bookmarkStart w:id="0" w:name="_GoBack"/>
      <w:bookmarkEnd w:id="0"/>
    </w:p>
    <w:p>
      <w:pPr>
        <w:spacing w:line="600" w:lineRule="exact"/>
        <w:rPr>
          <w:b/>
          <w:color w:val="auto"/>
          <w:sz w:val="32"/>
          <w:szCs w:val="32"/>
        </w:rPr>
      </w:pPr>
    </w:p>
    <w:p>
      <w:pPr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rPr>
          <w:rFonts w:ascii="仿宋" w:hAnsi="仿宋" w:eastAsia="仿宋" w:cs="仿宋"/>
          <w:color w:val="auto"/>
          <w:sz w:val="32"/>
          <w:szCs w:val="32"/>
        </w:rPr>
      </w:pPr>
    </w:p>
    <w:p>
      <w:pPr>
        <w:rPr>
          <w:rFonts w:cs="宋体" w:asciiTheme="minorEastAsia" w:hAnsiTheme="minorEastAsia" w:eastAsiaTheme="minorEastAsia"/>
          <w:b/>
          <w:bCs/>
          <w:color w:val="auto"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color w:val="auto"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color w:val="auto"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color w:val="auto"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color w:val="auto"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color w:val="auto"/>
          <w:sz w:val="28"/>
          <w:szCs w:val="28"/>
        </w:rPr>
      </w:pPr>
    </w:p>
    <w:p>
      <w:pPr>
        <w:rPr>
          <w:rFonts w:cs="宋体" w:asciiTheme="minorEastAsia" w:hAnsiTheme="minorEastAsia" w:eastAsiaTheme="minorEastAsia"/>
          <w:b/>
          <w:bCs/>
          <w:color w:val="auto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color w:val="auto"/>
          <w:sz w:val="28"/>
          <w:szCs w:val="28"/>
        </w:rPr>
        <w:t>教材封面：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0" distR="0">
            <wp:extent cx="5274310" cy="7226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auto"/>
          <w:sz w:val="28"/>
          <w:szCs w:val="28"/>
        </w:rPr>
      </w:pPr>
    </w:p>
    <w:p>
      <w:pPr>
        <w:rPr>
          <w:b/>
          <w:bCs/>
          <w:color w:val="auto"/>
          <w:sz w:val="28"/>
          <w:szCs w:val="28"/>
        </w:rPr>
      </w:pPr>
    </w:p>
    <w:p>
      <w:pPr>
        <w:rPr>
          <w:b/>
          <w:bCs/>
          <w:color w:val="auto"/>
          <w:sz w:val="28"/>
          <w:szCs w:val="28"/>
        </w:rPr>
      </w:pPr>
    </w:p>
    <w:p>
      <w:pPr>
        <w:rPr>
          <w:b/>
          <w:bCs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t>教材底面：</w:t>
      </w:r>
    </w:p>
    <w:p>
      <w:pPr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drawing>
          <wp:inline distT="0" distB="0" distL="0" distR="0">
            <wp:extent cx="5274310" cy="75069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color w:val="auto"/>
          <w:sz w:val="28"/>
          <w:szCs w:val="28"/>
        </w:rPr>
      </w:pPr>
    </w:p>
    <w:p>
      <w:pPr>
        <w:rPr>
          <w:rFonts w:ascii="宋体" w:hAnsi="宋体" w:cs="宋体"/>
          <w:b/>
          <w:bCs/>
          <w:color w:val="auto"/>
          <w:sz w:val="28"/>
          <w:szCs w:val="28"/>
        </w:rPr>
      </w:pPr>
    </w:p>
    <w:p>
      <w:pPr>
        <w:rPr>
          <w:rFonts w:ascii="宋体" w:hAnsi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</w:rPr>
        <w:t>试讲</w:t>
      </w:r>
      <w:r>
        <w:rPr>
          <w:rFonts w:ascii="宋体" w:hAnsi="宋体" w:cs="宋体"/>
          <w:b/>
          <w:bCs/>
          <w:color w:val="auto"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color w:val="auto"/>
          <w:sz w:val="28"/>
          <w:szCs w:val="28"/>
        </w:rPr>
        <w:t>图片(按页码顺序)：</w:t>
      </w:r>
    </w:p>
    <w:p>
      <w:pPr>
        <w:rPr>
          <w:rFonts w:ascii="宋体" w:hAnsi="宋体" w:cs="宋体"/>
          <w:b/>
          <w:bCs/>
          <w:color w:val="auto"/>
          <w:sz w:val="28"/>
          <w:szCs w:val="28"/>
        </w:rPr>
      </w:pP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4310" cy="7562850"/>
            <wp:effectExtent l="19050" t="0" r="2540" b="0"/>
            <wp:docPr id="2" name="图片 1" descr="C:\Users\kjfg\Documents\Tencent Files\447409817\FileRecv\MobileFile\0E04D9218510FF9689DA603C46B71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kjfg\Documents\Tencent Files\447409817\FileRecv\MobileFile\0E04D9218510FF9689DA603C46B719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  <w:r>
        <w:rPr>
          <w:color w:val="auto"/>
        </w:rPr>
        <w:drawing>
          <wp:inline distT="0" distB="0" distL="0" distR="0">
            <wp:extent cx="5274310" cy="8750935"/>
            <wp:effectExtent l="19050" t="0" r="2540" b="0"/>
            <wp:docPr id="7" name="图片 2" descr="C:\Users\kjfg\Documents\Tencent Files\447409817\FileRecv\MobileFile\89C0777DE25930A508D8508CAA7E7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kjfg\Documents\Tencent Files\447409817\FileRecv\MobileFile\89C0777DE25930A508D8508CAA7E79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  <w:r>
        <w:rPr>
          <w:color w:val="auto"/>
        </w:rPr>
        <w:drawing>
          <wp:inline distT="0" distB="0" distL="0" distR="0">
            <wp:extent cx="5274310" cy="8408035"/>
            <wp:effectExtent l="0" t="0" r="0" b="0"/>
            <wp:docPr id="11" name="图片 11" descr="C:\Users\kjfg\Documents\Tencent Files\447409817\FileRecv\MobileFile\FC91A5B0FC657DC14F1DEA7AF2BF4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kjfg\Documents\Tencent Files\447409817\FileRecv\MobileFile\FC91A5B0FC657DC14F1DEA7AF2BF46A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auto"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color w:val="auto"/>
          <w:sz w:val="28"/>
          <w:szCs w:val="28"/>
        </w:rPr>
      </w:pP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4310" cy="8517255"/>
            <wp:effectExtent l="0" t="0" r="0" b="0"/>
            <wp:docPr id="3" name="图片 3" descr="C:\Users\kjfg\Documents\Tencent Files\447409817\FileRecv\MobileFile\9CCC1D774BAE4F41FB2D99D44605F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jfg\Documents\Tencent Files\447409817\FileRecv\MobileFile\9CCC1D774BAE4F41FB2D99D44605F1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auto"/>
          <w:sz w:val="28"/>
          <w:szCs w:val="28"/>
        </w:rPr>
      </w:pPr>
    </w:p>
    <w:p>
      <w:pPr>
        <w:rPr>
          <w:rFonts w:hint="eastAsia" w:ascii="宋体" w:hAnsi="宋体" w:cs="宋体"/>
          <w:b/>
          <w:bCs/>
          <w:color w:val="auto"/>
          <w:sz w:val="28"/>
          <w:szCs w:val="28"/>
        </w:rPr>
      </w:pP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4310" cy="8174355"/>
            <wp:effectExtent l="0" t="0" r="0" b="0"/>
            <wp:docPr id="4" name="图片 4" descr="C:\Users\kjfg\Documents\Tencent Files\447409817\FileRecv\MobileFile\4291F7066334A8A00E4B26D455EB2E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jfg\Documents\Tencent Files\447409817\FileRecv\MobileFile\4291F7066334A8A00E4B26D455EB2EB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auto"/>
          <w:sz w:val="28"/>
          <w:szCs w:val="28"/>
        </w:rPr>
      </w:pP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1135" cy="8364220"/>
            <wp:effectExtent l="0" t="0" r="0" b="0"/>
            <wp:docPr id="12" name="图片 12" descr="C:\Users\kjfg\Documents\Tencent Files\447409817\FileRecv\MobileFile\881A5544B77B165405450E839459C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kjfg\Documents\Tencent Files\447409817\FileRecv\MobileFile\881A5544B77B165405450E839459C1B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4310" cy="8343265"/>
            <wp:effectExtent l="0" t="0" r="0" b="0"/>
            <wp:docPr id="21" name="图片 21" descr="C:\Users\kjfg\Documents\Tencent Files\447409817\FileRecv\MobileFile\EBF32D6C3AC8019B1E22813F165FE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kjfg\Documents\Tencent Files\447409817\FileRecv\MobileFile\EBF32D6C3AC8019B1E22813F165FE7D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1135" cy="9063990"/>
            <wp:effectExtent l="0" t="0" r="0" b="0"/>
            <wp:docPr id="20" name="图片 20" descr="C:\Users\kjfg\Documents\Tencent Files\447409817\FileRecv\MobileFile\320BA4E8294B211D754C71D271F23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kjfg\Documents\Tencent Files\447409817\FileRecv\MobileFile\320BA4E8294B211D754C71D271F23D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4310" cy="7747000"/>
            <wp:effectExtent l="0" t="0" r="0" b="0"/>
            <wp:docPr id="14" name="图片 14" descr="C:\Users\kjfg\Documents\Tencent Files\447409817\FileRecv\MobileFile\F1E4C5DA7C6DBED19E76F6FA35EDD0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jfg\Documents\Tencent Files\447409817\FileRecv\MobileFile\F1E4C5DA7C6DBED19E76F6FA35EDD0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color w:val="auto"/>
          <w:sz w:val="28"/>
          <w:szCs w:val="28"/>
        </w:rPr>
      </w:pP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4310" cy="8916035"/>
            <wp:effectExtent l="0" t="0" r="0" b="0"/>
            <wp:docPr id="9" name="图片 9" descr="C:\Users\kjfg\Documents\Tencent Files\447409817\FileRecv\MobileFile\FB9EBD38B87FBED6E45624928BFB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kjfg\Documents\Tencent Files\447409817\FileRecv\MobileFile\FB9EBD38B87FBED6E45624928BFBE8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color w:val="auto"/>
          <w:sz w:val="28"/>
          <w:szCs w:val="28"/>
        </w:rPr>
      </w:pPr>
      <w:r>
        <w:rPr>
          <w:rFonts w:ascii="宋体" w:hAnsi="宋体" w:cs="宋体"/>
          <w:b/>
          <w:bCs/>
          <w:color w:val="auto"/>
          <w:sz w:val="28"/>
          <w:szCs w:val="28"/>
        </w:rPr>
        <w:drawing>
          <wp:inline distT="0" distB="0" distL="0" distR="0">
            <wp:extent cx="5274310" cy="8355965"/>
            <wp:effectExtent l="0" t="0" r="0" b="0"/>
            <wp:docPr id="5" name="图片 5" descr="C:\Users\kjfg\Documents\Tencent Files\447409817\FileRecv\MobileFile\5800B3E8F2A2578E8886E726B28E7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jfg\Documents\Tencent Files\447409817\FileRecv\MobileFile\5800B3E8F2A2578E8886E726B28E742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12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2C39B4"/>
    <w:multiLevelType w:val="singleLevel"/>
    <w:tmpl w:val="B22C39B4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g0Mjg0NTJiZDQ3ZTNjMWI5YmU1YjVmMzI1YTUzOTUifQ=="/>
  </w:docVars>
  <w:rsids>
    <w:rsidRoot w:val="00E56499"/>
    <w:rsid w:val="000B445B"/>
    <w:rsid w:val="001524D7"/>
    <w:rsid w:val="001663EE"/>
    <w:rsid w:val="0017026B"/>
    <w:rsid w:val="001838B0"/>
    <w:rsid w:val="001E0061"/>
    <w:rsid w:val="0027176F"/>
    <w:rsid w:val="00285E93"/>
    <w:rsid w:val="002A3B0C"/>
    <w:rsid w:val="003028A9"/>
    <w:rsid w:val="00367D1E"/>
    <w:rsid w:val="00393EC6"/>
    <w:rsid w:val="003B28B2"/>
    <w:rsid w:val="003B4454"/>
    <w:rsid w:val="00416A49"/>
    <w:rsid w:val="004F304E"/>
    <w:rsid w:val="0053782E"/>
    <w:rsid w:val="0055312C"/>
    <w:rsid w:val="005538DC"/>
    <w:rsid w:val="00584717"/>
    <w:rsid w:val="005B3273"/>
    <w:rsid w:val="005C6E5C"/>
    <w:rsid w:val="005D5DB8"/>
    <w:rsid w:val="006108BE"/>
    <w:rsid w:val="00683714"/>
    <w:rsid w:val="006A22AF"/>
    <w:rsid w:val="006B4425"/>
    <w:rsid w:val="006D6712"/>
    <w:rsid w:val="00721A64"/>
    <w:rsid w:val="00731DFC"/>
    <w:rsid w:val="00765A3A"/>
    <w:rsid w:val="007E4851"/>
    <w:rsid w:val="00860D0C"/>
    <w:rsid w:val="008B01D2"/>
    <w:rsid w:val="008C0B95"/>
    <w:rsid w:val="008F0A3C"/>
    <w:rsid w:val="0090384F"/>
    <w:rsid w:val="00996ECF"/>
    <w:rsid w:val="009A4CA0"/>
    <w:rsid w:val="009C6375"/>
    <w:rsid w:val="00A870CF"/>
    <w:rsid w:val="00AA2BE6"/>
    <w:rsid w:val="00AB2B41"/>
    <w:rsid w:val="00AD49C4"/>
    <w:rsid w:val="00B75279"/>
    <w:rsid w:val="00B93A2A"/>
    <w:rsid w:val="00BA4D20"/>
    <w:rsid w:val="00C91F41"/>
    <w:rsid w:val="00D11B53"/>
    <w:rsid w:val="00D26BD2"/>
    <w:rsid w:val="00D271C6"/>
    <w:rsid w:val="00E56499"/>
    <w:rsid w:val="00E569B1"/>
    <w:rsid w:val="00EA0AFD"/>
    <w:rsid w:val="00F3193B"/>
    <w:rsid w:val="00F95F09"/>
    <w:rsid w:val="00FF011D"/>
    <w:rsid w:val="05107E95"/>
    <w:rsid w:val="054B569C"/>
    <w:rsid w:val="07714F13"/>
    <w:rsid w:val="09297E4D"/>
    <w:rsid w:val="0BC42389"/>
    <w:rsid w:val="13A17D3C"/>
    <w:rsid w:val="1A31706C"/>
    <w:rsid w:val="220B62D8"/>
    <w:rsid w:val="24F54683"/>
    <w:rsid w:val="25DC5692"/>
    <w:rsid w:val="29674FE3"/>
    <w:rsid w:val="35FC370D"/>
    <w:rsid w:val="3B8E0ED6"/>
    <w:rsid w:val="41493EB8"/>
    <w:rsid w:val="419748FE"/>
    <w:rsid w:val="452B3A4A"/>
    <w:rsid w:val="48FB1051"/>
    <w:rsid w:val="4DD05BDC"/>
    <w:rsid w:val="56994C0B"/>
    <w:rsid w:val="56FC2784"/>
    <w:rsid w:val="57F95AE8"/>
    <w:rsid w:val="5DAF797D"/>
    <w:rsid w:val="5E76347E"/>
    <w:rsid w:val="623371C8"/>
    <w:rsid w:val="64512509"/>
    <w:rsid w:val="694750C3"/>
    <w:rsid w:val="6A6A115D"/>
    <w:rsid w:val="6ACA2A7C"/>
    <w:rsid w:val="6C2B3C18"/>
    <w:rsid w:val="6C721BF4"/>
    <w:rsid w:val="708967FE"/>
    <w:rsid w:val="74EE17D4"/>
    <w:rsid w:val="75505CA4"/>
    <w:rsid w:val="758919BF"/>
    <w:rsid w:val="7C591097"/>
    <w:rsid w:val="7D3119CC"/>
    <w:rsid w:val="7F24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606</Words>
  <Characters>79</Characters>
  <Lines>1</Lines>
  <Paragraphs>1</Paragraphs>
  <TotalTime>5</TotalTime>
  <ScaleCrop>false</ScaleCrop>
  <LinksUpToDate>false</LinksUpToDate>
  <CharactersWithSpaces>684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Ryan</cp:lastModifiedBy>
  <dcterms:modified xsi:type="dcterms:W3CDTF">2022-12-13T02:35:56Z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9D64B4C81E4F4237B636D627063DA05D</vt:lpwstr>
  </property>
</Properties>
</file>