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240" w:lineRule="auto"/>
        <w:jc w:val="both"/>
        <w:rPr>
          <w:rFonts w:hint="eastAsia" w:ascii="黑体" w:hAnsi="黑体" w:eastAsia="黑体" w:cs="黑体"/>
          <w:color w:val="auto"/>
          <w:spacing w:val="-1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0"/>
          <w:sz w:val="32"/>
          <w:szCs w:val="32"/>
          <w:highlight w:val="none"/>
          <w:u w:val="none"/>
          <w:lang w:val="en-US" w:eastAsia="zh-CN"/>
        </w:rPr>
        <w:t>附件3：</w:t>
      </w:r>
    </w:p>
    <w:p>
      <w:pPr>
        <w:snapToGrid w:val="0"/>
        <w:spacing w:line="360" w:lineRule="auto"/>
        <w:jc w:val="center"/>
        <w:rPr>
          <w:rFonts w:ascii="黑体" w:hAnsi="黑体" w:eastAsia="黑体" w:cs="仿宋_GB2312"/>
          <w:color w:val="auto"/>
          <w:sz w:val="28"/>
          <w:szCs w:val="28"/>
          <w:highlight w:val="none"/>
          <w:u w:val="none"/>
        </w:rPr>
      </w:pPr>
      <w:bookmarkStart w:id="0" w:name="_GoBack"/>
      <w:r>
        <w:rPr>
          <w:rFonts w:hint="eastAsia" w:ascii="黑体" w:hAnsi="黑体" w:eastAsia="黑体" w:cs="宋体"/>
          <w:b/>
          <w:bCs/>
          <w:color w:val="auto"/>
          <w:sz w:val="28"/>
          <w:szCs w:val="28"/>
          <w:highlight w:val="none"/>
          <w:u w:val="none"/>
          <w:lang w:eastAsia="zh-CN"/>
        </w:rPr>
        <w:t>大庆市</w:t>
      </w:r>
      <w:r>
        <w:rPr>
          <w:rFonts w:hint="eastAsia" w:ascii="黑体" w:hAnsi="黑体" w:eastAsia="黑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2022年部分市属学校公开招聘教师考试健康监测卡</w:t>
      </w:r>
    </w:p>
    <w:bookmarkEnd w:id="0"/>
    <w:tbl>
      <w:tblPr>
        <w:tblStyle w:val="2"/>
        <w:tblW w:w="10002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51"/>
        <w:gridCol w:w="884"/>
        <w:gridCol w:w="392"/>
        <w:gridCol w:w="612"/>
        <w:gridCol w:w="97"/>
        <w:gridCol w:w="709"/>
        <w:gridCol w:w="556"/>
        <w:gridCol w:w="719"/>
        <w:gridCol w:w="645"/>
        <w:gridCol w:w="860"/>
        <w:gridCol w:w="145"/>
        <w:gridCol w:w="717"/>
        <w:gridCol w:w="894"/>
        <w:gridCol w:w="26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单位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身份证号码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8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  <w:lang w:eastAsia="zh-CN"/>
              </w:rPr>
              <w:t>现居住地</w:t>
            </w:r>
          </w:p>
        </w:tc>
        <w:tc>
          <w:tcPr>
            <w:tcW w:w="3245" w:type="dxa"/>
            <w:gridSpan w:val="6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与确诊病例和疑似病例接触史、疫情高风险地区旅居史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Cs w:val="21"/>
                <w:highlight w:val="none"/>
                <w:u w:val="none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0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sz w:val="28"/>
                <w:szCs w:val="28"/>
                <w:highlight w:val="none"/>
                <w:u w:val="none"/>
              </w:rPr>
              <w:t>以 下 内 容 每 天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日期</w:t>
            </w:r>
          </w:p>
        </w:tc>
        <w:tc>
          <w:tcPr>
            <w:tcW w:w="188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体温（℃）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出行及返回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</w:p>
        </w:tc>
        <w:tc>
          <w:tcPr>
            <w:tcW w:w="1888" w:type="dxa"/>
            <w:gridSpan w:val="3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发热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（37.3℃以上）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咳嗽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16"/>
                <w:szCs w:val="22"/>
                <w:highlight w:val="none"/>
                <w:u w:val="none"/>
              </w:rPr>
              <w:t>乏力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  <w:t>返回  时间</w:t>
            </w: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前10天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前09天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前08天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前07天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前06天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前05天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前04天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前03天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前02天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auto"/>
                <w:highlight w:val="none"/>
                <w:u w:val="none"/>
              </w:rPr>
            </w:pPr>
            <w:r>
              <w:rPr>
                <w:rFonts w:hint="eastAsia" w:ascii="Calibri" w:hAnsi="Calibri" w:cs="宋体"/>
                <w:color w:val="auto"/>
                <w:highlight w:val="none"/>
                <w:u w:val="none"/>
                <w:lang w:eastAsia="zh-CN"/>
              </w:rPr>
              <w:t>考试</w:t>
            </w:r>
            <w:r>
              <w:rPr>
                <w:rFonts w:hint="eastAsia" w:ascii="Calibri" w:hAnsi="Calibri" w:cs="宋体"/>
                <w:color w:val="auto"/>
                <w:highlight w:val="none"/>
                <w:u w:val="none"/>
              </w:rPr>
              <w:t>前01天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 xml:space="preserve">上午 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highlight w:val="none"/>
                <w:u w:val="none"/>
              </w:rPr>
            </w:pPr>
            <w:r>
              <w:rPr>
                <w:rFonts w:hint="eastAsia" w:ascii="仿宋" w:hAnsi="仿宋" w:eastAsia="仿宋" w:cs="宋体"/>
                <w:color w:val="auto"/>
                <w:highlight w:val="none"/>
                <w:u w:val="none"/>
              </w:rPr>
              <w:t>下午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highlight w:val="none"/>
                <w:u w:val="none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健康监测卡填写要求:                                                                                                         1.此健康卡从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考试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前第1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日起开始记录。</w:t>
      </w:r>
    </w:p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2.每日体温监测两次，上下午各一次，时间尽量固定。</w:t>
      </w:r>
    </w:p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3.测量体温前30分钟尽量避免剧烈运动、进食、喝冷热水、沐浴或者进行冷热敷。</w:t>
      </w:r>
    </w:p>
    <w:p>
      <w:pPr>
        <w:widowControl/>
        <w:jc w:val="left"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4.如果测量值高出正常范围一点点，可能存在误差，可多次测量取平均值。                                                                  5.如果出现异常可联系社区或医院，向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相应教育局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报告。</w:t>
      </w:r>
    </w:p>
    <w:p>
      <w:pPr>
        <w:widowControl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6.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考试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前必须打印纸质版，由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本人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签字，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进入考场前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上交。</w:t>
      </w:r>
    </w:p>
    <w:p>
      <w:pPr>
        <w:widowControl/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7.此表要如实填报，如果发现有瞒报、误报等现象，将按国家和我省有关疫情防控法规处理。</w:t>
      </w:r>
    </w:p>
    <w:p>
      <w:pPr>
        <w:widowControl/>
        <w:rPr>
          <w:rFonts w:ascii="宋体" w:hAnsi="宋体" w:cs="宋体"/>
          <w:color w:val="auto"/>
          <w:sz w:val="22"/>
          <w:szCs w:val="22"/>
          <w:highlight w:val="none"/>
          <w:u w:val="none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　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eastAsia="zh-CN"/>
        </w:rPr>
        <w:t>考生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（签字）：</w:t>
      </w:r>
    </w:p>
    <w:p>
      <w:pPr>
        <w:widowControl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 xml:space="preserve">     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 xml:space="preserve">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ab/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日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</w:rPr>
        <w:t>期</w:t>
      </w:r>
      <w:r>
        <w:rPr>
          <w:rFonts w:hint="eastAsia" w:ascii="宋体" w:hAnsi="宋体" w:cs="宋体"/>
          <w:color w:val="auto"/>
          <w:sz w:val="22"/>
          <w:szCs w:val="22"/>
          <w:highlight w:val="none"/>
          <w:u w:val="none"/>
          <w:lang w:val="en-US" w:eastAsia="zh-CN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45A2"/>
    <w:rsid w:val="56B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2022-08-01T08:13:00Z</dcterms:created>
  <dc:creator>sunrg</dc:creator>
  <cp:lastModifiedBy>sunrg</cp:lastModifiedBy>
  <dcterms:modified xsi:type="dcterms:W3CDTF">2022-08-01T08:14:01Z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