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C1" w:rsidRDefault="004465C1" w:rsidP="004465C1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/>
          <w:bCs/>
          <w:sz w:val="30"/>
          <w:szCs w:val="30"/>
        </w:rPr>
        <w:t>寻乌县</w:t>
      </w:r>
      <w:r>
        <w:rPr>
          <w:rFonts w:ascii="仿宋_GB2312" w:eastAsia="仿宋_GB2312" w:hAnsi="宋体" w:cs="宋体"/>
          <w:b/>
          <w:bCs/>
          <w:sz w:val="30"/>
          <w:szCs w:val="30"/>
        </w:rPr>
        <w:t>20</w:t>
      </w:r>
      <w:r>
        <w:rPr>
          <w:rFonts w:ascii="仿宋_GB2312" w:eastAsia="仿宋_GB2312" w:hAnsi="宋体" w:cs="宋体" w:hint="eastAsia"/>
          <w:b/>
          <w:bCs/>
          <w:sz w:val="30"/>
          <w:szCs w:val="30"/>
        </w:rPr>
        <w:t>21年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bidi="ar"/>
        </w:rPr>
        <w:t>公开引进县城高中紧缺学科</w:t>
      </w:r>
      <w:r>
        <w:rPr>
          <w:rFonts w:ascii="仿宋_GB2312" w:eastAsia="仿宋_GB2312" w:hAnsi="宋体" w:cs="宋体" w:hint="eastAsia"/>
          <w:b/>
          <w:bCs/>
          <w:sz w:val="30"/>
          <w:szCs w:val="30"/>
        </w:rPr>
        <w:t>教师岗位计划一览表</w:t>
      </w:r>
    </w:p>
    <w:tbl>
      <w:tblPr>
        <w:tblW w:w="8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306"/>
        <w:gridCol w:w="752"/>
        <w:gridCol w:w="5862"/>
      </w:tblGrid>
      <w:tr w:rsidR="004465C1" w:rsidTr="00B21F78">
        <w:trPr>
          <w:trHeight w:val="80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招聘</w:t>
            </w:r>
          </w:p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岗位条件</w:t>
            </w:r>
          </w:p>
        </w:tc>
      </w:tr>
      <w:tr w:rsidR="004465C1" w:rsidTr="00B21F78">
        <w:trPr>
          <w:trHeight w:val="11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寻乌中学高中生物教师岗位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全日制普通高校本科及以上学历，生物相关专业，具备高中及以上生物教师资格证（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1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寻乌中学高中化学教师岗位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全日制普通高校本科及以上学历，化学相关专业，具备高中及以上化学教师资格证（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5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寻乌中学高中物理教师岗位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全日制普通高校本科及以上学历，物理相关专业，具备高中及以上物理教师资格证（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57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寻乌中学高中心理健康教师岗位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全日制普通高校本科及以上学历，心理健康相关专业，具备高中及以上心理健康教师资格证（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1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寻乌中学高中地理教师岗位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全日制普通高校本科及以上学历，地理相关专业，具备高中及以上地理教师资格证（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1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寻乌二中高中地理教师岗位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全日制普通高校本科及以上学历，地理相关专业，具备高中及以上地理教师资格证（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18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寻乌二中高中政治教师岗位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全日制普通高校本科及以上学历，政治相关专业，具备高中及以上政治教师资格证（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198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  <w:tr w:rsidR="004465C1" w:rsidTr="00B21F78">
        <w:trPr>
          <w:trHeight w:val="12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寻乌二中高中历史教师岗位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65C1" w:rsidRDefault="004465C1" w:rsidP="00B21F78">
            <w:pPr>
              <w:widowControl/>
              <w:jc w:val="left"/>
              <w:textAlignment w:val="center"/>
              <w:rPr>
                <w:rFonts w:asci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全日制普通高校本科及以上学历，历史相关专业，具备高中及以上历史教师资格证（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届毕业生学历证书、教师资格证书须在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2021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日前取得），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周岁以下（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19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86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日以后出生）。</w:t>
            </w:r>
          </w:p>
        </w:tc>
      </w:tr>
    </w:tbl>
    <w:p w:rsidR="004465C1" w:rsidRDefault="004465C1" w:rsidP="004465C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4465C1" w:rsidRPr="004465C1" w:rsidRDefault="004465C1">
      <w:bookmarkStart w:id="0" w:name="_GoBack"/>
      <w:bookmarkEnd w:id="0"/>
    </w:p>
    <w:sectPr w:rsidR="004465C1" w:rsidRPr="00446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1"/>
    <w:rsid w:val="004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62161-DAF6-47E1-B777-038446C2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465C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495</Characters>
  <Application>Microsoft Office Word</Application>
  <DocSecurity>0</DocSecurity>
  <Lines>26</Lines>
  <Paragraphs>18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梦靖 严</dc:creator>
  <cp:keywords/>
  <dc:description/>
  <cp:lastModifiedBy>梦靖 严</cp:lastModifiedBy>
  <cp:revision>1</cp:revision>
  <dcterms:created xsi:type="dcterms:W3CDTF">2021-04-03T03:23:00Z</dcterms:created>
  <dcterms:modified xsi:type="dcterms:W3CDTF">2021-04-03T03:24:00Z</dcterms:modified>
</cp:coreProperties>
</file>