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none"/>
          <w:lang w:val="en-US" w:eastAsia="zh-CN"/>
        </w:rPr>
        <w:t>长沙航天</w:t>
      </w:r>
      <w:r>
        <w:rPr>
          <w:rFonts w:hint="eastAsia" w:ascii="宋体" w:hAnsi="宋体"/>
          <w:b/>
          <w:snapToGrid w:val="0"/>
          <w:sz w:val="32"/>
          <w:szCs w:val="32"/>
        </w:rPr>
        <w:t>学校人才引进报名表</w:t>
      </w:r>
      <w:bookmarkEnd w:id="0"/>
    </w:p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2A8F"/>
    <w:rsid w:val="483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2020-11-13T06:32:00Z</dcterms:created>
  <dc:creator>需要强心脏的Miss.Z</dc:creator>
  <cp:lastModifiedBy>需要强心脏的Miss.Z</cp:lastModifiedBy>
  <dcterms:modified xsi:type="dcterms:W3CDTF">2020-11-13T06:32:27Z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