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7"/>
        <w:spacing w:line="600" w:lineRule="exact"/>
        <w:jc w:val="center"/>
        <w:rPr>
          <w:rFonts w:hint="eastAsia"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</w:pPr>
      <w:r>
        <w:rPr>
          <w:rFonts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  <w:t>沂源县发达劳务开发有限公司</w:t>
      </w:r>
    </w:p>
    <w:p>
      <w:pPr>
        <w:pStyle w:val="7"/>
        <w:spacing w:line="600" w:lineRule="exact"/>
        <w:jc w:val="center"/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eastAsia="zh-CN"/>
        </w:rPr>
        <w:t>卫生保健员招聘</w:t>
      </w: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报名表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val="en-US" w:eastAsia="zh-CN"/>
        </w:rPr>
        <w:t>(B岗）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34"/>
        <w:gridCol w:w="454"/>
        <w:gridCol w:w="680"/>
        <w:gridCol w:w="908"/>
        <w:gridCol w:w="35"/>
        <w:gridCol w:w="900"/>
        <w:gridCol w:w="360"/>
        <w:gridCol w:w="135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出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生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    长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资格证编号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意向学校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4"/>
                <w:szCs w:val="28"/>
                <w:lang w:eastAsia="zh-CN"/>
              </w:rPr>
              <w:t>是否同意调配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    员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关 系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 名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单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作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工作期间奖励情况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680" w:firstLineChars="6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报考人员（签名）：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7">
    <w:name w:val="正文 New New New New New New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2020-08-25T06:39:18Z</dcterms:created>
  <dc:creator>Administrator</dc:creator>
  <cp:lastModifiedBy>Administrator</cp:lastModifiedBy>
  <dcterms:modified xsi:type="dcterms:W3CDTF">2020-08-25T06:39:38Z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