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304"/>
        <w:gridCol w:w="2184"/>
        <w:gridCol w:w="1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面试时间（初试）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面试时间（复试）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笔试时间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教学主任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2019年12月19日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2019年12月24日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</w:rPr>
              <w:t>2020年1月4日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幼儿教师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专科教师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2019年12月19日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2019年12月24日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</w:rPr>
              <w:t>2020年1月4日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厨师、厨工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2019年12月23日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E6D88"/>
    <w:rsid w:val="471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2019-12-04T09:37:00Z</dcterms:created>
  <dc:creator>张翠</dc:creator>
  <cp:lastModifiedBy>张翠</cp:lastModifiedBy>
  <dcterms:modified xsi:type="dcterms:W3CDTF">2019-12-04T09:38:09Z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