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lang w:val="en-US" w:eastAsia="zh-CN"/>
        </w:rPr>
        <w:t>2019年共青城市中小学校招聘教师拟入闱资格复审人员名单</w:t>
      </w:r>
    </w:p>
    <w:tbl>
      <w:tblPr>
        <w:tblStyle w:val="2"/>
        <w:tblW w:w="9578" w:type="dxa"/>
        <w:jc w:val="center"/>
        <w:tblInd w:w="-8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305"/>
        <w:gridCol w:w="1635"/>
        <w:gridCol w:w="1545"/>
        <w:gridCol w:w="330"/>
        <w:gridCol w:w="960"/>
        <w:gridCol w:w="705"/>
        <w:gridCol w:w="825"/>
        <w:gridCol w:w="810"/>
        <w:gridCol w:w="420"/>
        <w:gridCol w:w="63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面试总成绩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最终成绩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40015000301001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黄绪婷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40015000301001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Style w:val="4"/>
                <w:lang w:val="en-US" w:eastAsia="zh-CN" w:bidi="ar"/>
              </w:rPr>
              <w:t>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40015000302002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40015000306003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况含宇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40015000308004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40015000304005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40015000201006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胡丹丹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40015000201006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周紫燕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40015000201006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40015000201006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40015000201006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张珍珍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40015000201006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虞佳琪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40015000202007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40015000202007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40015000202007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易晶晶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共青城市中学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40015000202007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 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40015000201008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黄姗姗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 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40015000203010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40015000210013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40015000101014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季保江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40015000101015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洪冬琴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40015000101015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宋碧月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40015000101015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程龙萍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40015000101015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城区小学（限招岗位）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40015000101016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夏志英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城区小学（限招岗位）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40015000101016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40015000102017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40015000102017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万丽元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40015000102017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王西雅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城区小学（限招岗位）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40015000102018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城区小学（限招岗位）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40015000102018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40015000103019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40015000109020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40015000109020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吴方园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40015000112021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40015000112021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涂艳玲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40015000110022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李冀浔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40015000118023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余艳红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40015000118023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40015000111024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40015000101025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殷子霞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40015000101025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薛伟琴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40015000101025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40015000101025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余红艳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40015000101025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40015000102026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40015000102026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40015000102026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蔡芬琪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40015000102026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查素洁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40015000102026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翟子菲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40015000102026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万哲娟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40015000103027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章招丽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40015000112029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40015000110030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王童雨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拟入闱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02704"/>
    <w:rsid w:val="04C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2019-07-22T02:45:00Z</dcterms:created>
  <dc:creator>袁鹏飞/JIUJIANG</dc:creator>
  <cp:lastModifiedBy>袁鹏飞/JIUJIANG</cp:lastModifiedBy>
  <dcterms:modified xsi:type="dcterms:W3CDTF">2019-07-22T02:45:55Z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