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5" w:lineRule="atLeast"/>
        <w:ind w:left="0" w:right="0" w:firstLine="21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柘荣县教育局办公室                      2018年5月4日印发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1" w:after="0" w:afterAutospacing="1" w:line="525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2018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年柘荣县新任教师公开招聘考试面试范围</w:t>
      </w:r>
    </w:p>
    <w:tbl>
      <w:tblPr>
        <w:tblW w:w="102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30"/>
        <w:gridCol w:w="3713"/>
        <w:gridCol w:w="31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3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68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vertAlign w:val="baseline"/>
              </w:rPr>
              <w:t>面试范围（柘荣县当前教师或学生使用教材）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3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教     材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出     版   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33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幼儿教育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福建省幼儿园教师教育用书《领域活动指导》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大班（上册）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福建人民出版社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33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五年级（上册）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江苏凤凰教育出版社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3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五年级（上册）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江苏凤凰教育出版社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33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小学体育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义务教育教师用书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体育与健康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vertAlign w:val="baseline"/>
              </w:rPr>
              <w:t>五-六年级（全一册）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人民教育出版社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3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小学英语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五年级（上册）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北京师范大学出版社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3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小学美术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五年级（上册）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湖南美术出版社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3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小学音乐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义务教育教科书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音乐（简谱）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五年级（上册）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湖南文艺出版社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3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高中物理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高二上册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山东科技出版社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3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高中语文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高二上册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语文出版社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附件2：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1" w:after="0" w:afterAutospacing="1" w:line="555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考生面试纪律及注意事项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⒈面试考生要听从统一指挥，尊重面试工作人员，遵守面试程序，自觉接受工作人员的指导和管理；面试当天上午7:30前携带准考证、身份证原件到面试考点候考室集中，所有考生必须按时签到不得迟到；未到者按自动弃权处理。考生参加面试时，不得穿制服或其他带有特殊标志的服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⒉面试考生在抽签结束直至到面试，必须在候考室等候，不得擅自离开候考室。如确有需要离开到卫生间的，须有工作人员陪同到指定卫生间；候考期间，应保持安静，不得喧哗。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⒊面试结束后考生即可离开考点，不得在考场附近停留。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⒋面试实行代码方式。参加面试人员在回答问题中，不得介绍（透露）本人姓名、单位、地址、报考职位等可能暴露考生身份的信息，否则视为违纪，取消面试资格。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⒌参加面试人员不得携带任何通讯工具和与面试有关的资料进入考场；面试答题完毕后，不得将草稿纸等带出考场。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⒍严肃考试纪律。参加面试人员有下列情形之一的，取消其面试资格或面试成绩作无效处理。①未在规定时间上交通讯工具的；②将试题内容泄露给其他候考人员的；③由他人代考的；④不服从工作人员指挥或无理取闹的；⑤扰乱面试考场及有关面试工作场所秩序的；⑥有其它违纪舞弊行为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⒎每一名考生面试结束待计分后，随之告知面试成绩，全部面试结束后，总成绩和名次在柘荣县人民政府网公布。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47D95"/>
    <w:rsid w:val="2B147D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2018-05-17T02:50:00Z</dcterms:created>
  <dc:creator>゜等风来</dc:creator>
  <cp:lastModifiedBy>゜等风来</cp:lastModifiedBy>
  <dcterms:modified xsi:type="dcterms:W3CDTF">2018-05-17T02:51:08Z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