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0" w:type="dxa"/>
        <w:tblInd w:w="72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930"/>
        <w:gridCol w:w="635"/>
        <w:gridCol w:w="1225"/>
        <w:gridCol w:w="1225"/>
        <w:gridCol w:w="1225"/>
        <w:gridCol w:w="909"/>
        <w:gridCol w:w="6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8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2018年</w:t>
            </w:r>
            <w:bookmarkStart w:id="0" w:name="_GoBack"/>
            <w:r>
              <w:rPr>
                <w:rFonts w:hint="eastAsia" w:ascii="宋体" w:hAnsi="宋体" w:eastAsia="宋体" w:cs="宋体"/>
                <w:b/>
                <w:sz w:val="32"/>
                <w:szCs w:val="32"/>
                <w:bdr w:val="none" w:color="auto" w:sz="0" w:space="0"/>
              </w:rPr>
              <w:t>浦城县公开招聘中小学幼儿园新任教师入围人员名单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城区高（完）中语文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Arial" w:hAnsi="Arial" w:eastAsia="微软雅黑" w:cs="Arial"/>
                <w:sz w:val="20"/>
                <w:szCs w:val="20"/>
                <w:bdr w:val="none" w:color="auto" w:sz="0" w:space="0"/>
              </w:rPr>
              <w:t>673118103079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刘阳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103.2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68.80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673118103082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蒋景宇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城区梦笔学校语文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673118103084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黄蓉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51.87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城区高（完）中数学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673218103105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毛慧婷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97.3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64.87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城区梦笔学校数学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673218103090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程欢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62.47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673218103101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673218103099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杨飘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52.73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673218103122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程婉婷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71.4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47.60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城区梦笔学校英语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673318103128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虞慧慧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62.00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673318103132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陈玲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81.7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54.47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673318103126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王颖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52.73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673318103173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孟思婷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75.2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50.13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城区梦笔学校化学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673518103293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谢晓翠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81.2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54.13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673518103283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刘思宇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62.8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41.87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673518103260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刘鸿利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60.7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40.47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乡镇中学生物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673618103300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祝振飞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62.53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城区高（完）中地理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673918103387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刘放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104.0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69.33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城区梦笔学校地理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673918103384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徐锦文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97.6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65.07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673918103381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邓宇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64.13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城区梦笔学校信息技术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674118103394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钱青青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56.47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城区梦笔学校体育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674518103422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李玲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51.73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674518103423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44.27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671118100832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孙颖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118.1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78.73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671118101247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吴陈宇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111.3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74.20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671118101183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韩丽柔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71.87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671118100818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李升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106.9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71.27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671118100976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曾晓依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102.2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68.13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671118101058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范金梅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65.47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671118101332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崔佳佳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62.93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671118100863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徐晓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62.53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671118100862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徐蕾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62.40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671118101322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蒋丹雯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61.27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671118100873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祝妍珂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671118101173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王月娥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671118101046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朱晓雅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671118101423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张玲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56.80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671118101270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陈婷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56.47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671118101226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张楚琪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55.80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671118100947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李心冕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53.73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农村小学语文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671118101050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陈雅婷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106.8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71.20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671118101191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蔡维君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105.3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70.20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671118101117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梁丽珍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104.5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69.67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671118101179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苏芳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104.1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69.40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671118101121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黄莹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102.6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68.40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671118101331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张燕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102.3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68.20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671118101360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李媛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67.80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671118101110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王若婷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67.73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671118100912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朱子琳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66.33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671118101003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陆婷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65.80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671118100807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陈景恒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63.87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671118101006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63.53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671118101306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王丽霞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92.1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61.40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671118101232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张巧娟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671118100973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张慧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671118101251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林丽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671118101190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邱智雅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60.20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671118101216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余红娟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59.87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671118100810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凌婕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59.73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671118101260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刘志晓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59.60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671118101151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吴思琪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57.93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671118101182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57.60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671118101352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缪晨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53.60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671118101383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黄春晓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51.33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671118101244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陈越斌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71.1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47.40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671218101969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余倩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117.0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78.00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671218101467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刘其美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71.67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671218101455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罗苑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103.0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68.67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671218101477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周舒雯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66.27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671218101559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姜霞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65.73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671218101605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余意君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65.67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671218101485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季莲芳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64.33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671218101630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张海霞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63.60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671218101604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娄语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62.80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671218101991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吴煜枫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59.00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671218101881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张静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58.93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671218101797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付靓洁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671218101504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周媛丽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58.80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671218101625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陆佳敏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55.73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671218101499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吴琳萍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55.47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671218101723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阮晶晶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52.07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671218101550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全素云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76.9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51.27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671218101488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廖云飞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76.1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50.73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671218101613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吕平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72.6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48.40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农村小学数学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671218101893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蒋佳丽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105.2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70.13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671218101796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陆盛屏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104.5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69.67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671218101933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吴雅婷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104.3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69.53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671218101471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陈潇男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97.6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65.07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671218101603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刘晓丽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64.13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671218101624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余春根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62.67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671218101623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罗文卉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59.07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671218101759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吴蒋娟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671218101502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陈鹤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57.67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671218101810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佘露曦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57.60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671218101986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郑渺渺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57.13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671218101489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娄红美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56.40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671218102021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陈龙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82.2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54.80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671218101454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肖珍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53.73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671218101764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王柳燕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53.13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671218101985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李俊江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51.67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671218101954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51.33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671218101874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史美平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76.6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51.07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671218101558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严梦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74.8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49.87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671218101703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谢舒雯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72.4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48.27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671218101814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郑燕丽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69.7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46.47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671218101913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黎丹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45.67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671218101469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苏萍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44.80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671218101461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张继英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66.2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44.13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671218102032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陈曦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66.2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44.13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671218101891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陈丽香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65.8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43.87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671218101598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吴晓云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64.1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42.73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671218101627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杨小莉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42.33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671318102186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梁宇嘉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133.5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125.7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83.80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671318102401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刘凤华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108.0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72.00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671318102262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赵青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105.7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70.47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671318102303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叶蕾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102.5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68.33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671318102277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陈佳慧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67.67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671318102065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张思思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62.87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671318102226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于海旭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92.4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61.60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671318102200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李玲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59.13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671318102225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吴思洁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57.07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671318102403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邱灵燕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56.33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671318102097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江丽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56.13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671318102295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连慧玲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53.67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农村小学英语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671318102122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吕惠琴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111.8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74.53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671318102424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梁丽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110.9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73.93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671318102125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游建萍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71.33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671318102367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刘晓蓉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67.33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671318102082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汪晴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100.8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67.20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671318102130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徐文昆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66.33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671318102287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陈丽萍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65.87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671318102298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杨涛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64.07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671318102103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左敏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63.73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671318102121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衷丽梅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61.20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671318102390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王叶馨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671318102417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叶坚荣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671318102227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张清霞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671318102386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郭小强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60.00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671318102093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闫亚锦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59.47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城区小学科学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671418102443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黄佳慧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57.87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671418102475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黄艳秋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57.20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671418102463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吕敏丽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81.2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54.13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农村小学科学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671418102470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杨启波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65.53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671418102476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张利娟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671418102492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张瑾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73.8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49.20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671718102674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谢海轩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58.20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农村小学音乐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671718102640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季宇翔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671718102654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陈倩云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56.93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671718102655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林俊如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52.33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671718102657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叶蓓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52.20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671718102643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陈明惠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69.8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46.53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671718102679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李丹娜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69.2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46.13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671818102712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周影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102.2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68.13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671818102831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吴晓霞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52.27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农村小学美术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671818102699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姜静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61.00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671818102687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邝吕菲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59.00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671818102787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颜沁杰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671818102752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张颖慧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52.33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671818102860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张海兰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45.07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城区小学信息技术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672018103008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许炳超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113.5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75.67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672018103020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江萍娜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59.93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672018103046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楚振振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672018103022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周礼平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52.40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672018103050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苏雯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44.27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农村小学信息技术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672018103002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王小玲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672018103041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蒋泳成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城区小学体育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671918102921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姜帆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56.27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671918102907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余小娟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53.33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671918102937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毛彦轩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75.7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50.47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农村小学体育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671918102927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陈龙津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52.87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671918102936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朱亮辉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74.0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49.33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671918102892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李超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49.00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671918102939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祝胜乾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72.8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48.53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671918102882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曾祖华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70.9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47.27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671918102924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林龙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70.0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46.67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特教学校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675118103446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张煜娴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77.8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51.87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sz w:val="32"/>
                <w:szCs w:val="32"/>
                <w:bdr w:val="none" w:color="auto" w:sz="0" w:space="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教育综合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专业知识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折算成百分制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676118100562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章敏倩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113.0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75.33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676118100088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丁文洁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111.1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74.07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676118100171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夏越梅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108.4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72.27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676118100175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李丽蓉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71.93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676118100026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许伟霞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107.1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71.40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676118100443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周丽芳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67.93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676118100192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李丽华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100.9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67.27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676118100413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陈美君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65.93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676118100684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翁珊珊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65.73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676118100366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严歆宇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98.0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65.33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676118100535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叶琪玮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63.07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676118100638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翁佳慧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62.13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676118100469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江华珠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92.8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61.87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676118100240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陈梦灵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61.00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676118100201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李玲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105.0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60.93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676118100731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杨淑怡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92.5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59.53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676118100691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叶颖琪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99.5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89.3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59.53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676118100058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姜艳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93.5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676118100396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曾晓搏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676118100322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周媛舟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58.13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676118100059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陈雪晴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58.00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676118100254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黄诗琪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87.0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57.73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676118100223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彭恭慈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91.0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86.2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57.47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676118100777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管丽云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74.0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92.0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56.53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676118100218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邹润羽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76.0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90.0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84.4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56.27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676118100353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沈诗洁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83.3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55.53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676118100318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彭丽媛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70.0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88.0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80.8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53.87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676118100637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温巧玲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69.0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85.5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78.9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 xml:space="preserve">52.60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Arial" w:hAnsi="Arial" w:eastAsia="微软雅黑" w:cs="Arial"/>
                <w:sz w:val="20"/>
                <w:szCs w:val="20"/>
                <w:bdr w:val="none" w:color="auto" w:sz="0" w:space="0"/>
              </w:rPr>
              <w:t>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705E9"/>
    <w:rsid w:val="6D535020"/>
    <w:rsid w:val="7E6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2018-05-14T10:43:00Z</dcterms:created>
  <dc:creator>O_o放下那份脆弱</dc:creator>
  <cp:lastModifiedBy>O_o放下那份脆弱</cp:lastModifiedBy>
  <dcterms:modified xsi:type="dcterms:W3CDTF">2018-05-14T10:45:54Z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