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附：递补及加试专业知识笔试入闱体检人员信息</w:t>
      </w:r>
    </w:p>
    <w:tbl>
      <w:tblPr>
        <w:tblW w:w="84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5"/>
        <w:gridCol w:w="845"/>
        <w:gridCol w:w="950"/>
        <w:gridCol w:w="1576"/>
        <w:gridCol w:w="494"/>
        <w:gridCol w:w="329"/>
        <w:gridCol w:w="329"/>
        <w:gridCol w:w="783"/>
        <w:gridCol w:w="624"/>
        <w:gridCol w:w="452"/>
        <w:gridCol w:w="11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报考学校</w:t>
            </w:r>
          </w:p>
        </w:tc>
        <w:tc>
          <w:tcPr>
            <w:tcW w:w="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5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4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3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3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7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考试总成绩</w:t>
            </w:r>
          </w:p>
        </w:tc>
        <w:tc>
          <w:tcPr>
            <w:tcW w:w="6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岗位排名</w:t>
            </w:r>
          </w:p>
        </w:tc>
        <w:tc>
          <w:tcPr>
            <w:tcW w:w="4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11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递补或体检原因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米易县第三初级中学校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初中政治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Arial" w:hAnsi="Arial" w:eastAsia="宋体" w:cs="Arial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5010203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1612035010216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杨会</w:t>
            </w:r>
          </w:p>
        </w:tc>
        <w:tc>
          <w:tcPr>
            <w:tcW w:w="3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彝族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82.4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因本岗位第1名放弃本次招考，按考试总成绩依次递补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米易县乡镇小学校A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小学语文A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5010301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1612035010323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李书文</w:t>
            </w:r>
          </w:p>
        </w:tc>
        <w:tc>
          <w:tcPr>
            <w:tcW w:w="3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3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彝族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76.1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因本岗位第3名体检不合格，按考试总成绩依次递补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米易县乡镇小学校B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小学语文B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5010302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1612035010422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阿乌作萨木</w:t>
            </w:r>
          </w:p>
        </w:tc>
        <w:tc>
          <w:tcPr>
            <w:tcW w:w="3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彝族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因本岗位第9名并列，经加试专业知识笔试取得第1名，入闱体检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B544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2017-03-01T12:00:17Z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2052-10.1.0.6255</vt:lpwstr>
  </property>
</Properties>
</file>