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183" w:rsidRPr="00576A06" w:rsidRDefault="00E43183" w:rsidP="00E43183">
      <w:pPr>
        <w:spacing w:line="360" w:lineRule="auto"/>
        <w:ind w:firstLineChars="196" w:firstLine="628"/>
        <w:rPr>
          <w:rFonts w:ascii="仿宋_GB2312" w:eastAsia="仿宋_GB2312" w:hint="eastAsia"/>
          <w:b/>
          <w:kern w:val="0"/>
          <w:sz w:val="32"/>
          <w:szCs w:val="32"/>
        </w:rPr>
      </w:pPr>
      <w:r w:rsidRPr="00576A06">
        <w:rPr>
          <w:rFonts w:ascii="仿宋_GB2312" w:eastAsia="仿宋_GB2312" w:hint="eastAsia"/>
          <w:b/>
          <w:kern w:val="0"/>
          <w:sz w:val="32"/>
          <w:szCs w:val="32"/>
        </w:rPr>
        <w:t>浙江省中小学教师招聘考试生物学</w:t>
      </w:r>
      <w:r w:rsidRPr="00576A06">
        <w:rPr>
          <w:rFonts w:ascii="仿宋_GB2312" w:eastAsia="仿宋_GB2312" w:hint="eastAsia"/>
          <w:b/>
          <w:bCs/>
          <w:sz w:val="32"/>
          <w:szCs w:val="32"/>
        </w:rPr>
        <w:t>科</w:t>
      </w:r>
      <w:r w:rsidRPr="00576A06">
        <w:rPr>
          <w:rFonts w:ascii="仿宋_GB2312" w:eastAsia="仿宋_GB2312" w:hint="eastAsia"/>
          <w:b/>
          <w:kern w:val="0"/>
          <w:sz w:val="32"/>
          <w:szCs w:val="32"/>
        </w:rPr>
        <w:t>试卷</w:t>
      </w:r>
    </w:p>
    <w:p w:rsidR="00E43183" w:rsidRDefault="00E43183" w:rsidP="00E43183">
      <w:pPr>
        <w:jc w:val="center"/>
        <w:rPr>
          <w:rFonts w:ascii="宋体" w:hAnsi="宋体"/>
        </w:rPr>
      </w:pPr>
      <w:r>
        <w:rPr>
          <w:rFonts w:ascii="宋体" w:hAnsi="宋体" w:hint="eastAsia"/>
        </w:rPr>
        <w:t>（实考题型、题分可能变化，以实考为准）</w:t>
      </w:r>
    </w:p>
    <w:p w:rsidR="00E43183" w:rsidRPr="00576A06" w:rsidRDefault="00E43183" w:rsidP="00E43183">
      <w:pPr>
        <w:ind w:firstLineChars="600" w:firstLine="1920"/>
        <w:rPr>
          <w:rFonts w:ascii="仿宋_GB2312" w:eastAsia="仿宋_GB2312" w:hint="eastAsia"/>
          <w:sz w:val="32"/>
          <w:szCs w:val="32"/>
        </w:rPr>
      </w:pPr>
      <w:r w:rsidRPr="00576A06">
        <w:rPr>
          <w:rFonts w:ascii="仿宋_GB2312" w:eastAsia="仿宋_GB2312" w:hint="eastAsia"/>
          <w:sz w:val="32"/>
          <w:szCs w:val="32"/>
        </w:rPr>
        <w:t>姓名</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 xml:space="preserve">       考号 </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 xml:space="preserve"> </w:t>
      </w:r>
    </w:p>
    <w:p w:rsidR="00E43183" w:rsidRPr="00576A06" w:rsidRDefault="00E43183" w:rsidP="00E43183">
      <w:pPr>
        <w:ind w:firstLineChars="600" w:firstLine="1920"/>
        <w:rPr>
          <w:rFonts w:ascii="仿宋_GB2312" w:eastAsia="仿宋_GB2312" w:hint="eastAsia"/>
          <w:sz w:val="32"/>
          <w:szCs w:val="32"/>
        </w:rPr>
      </w:pPr>
    </w:p>
    <w:tbl>
      <w:tblPr>
        <w:tblStyle w:val="a3"/>
        <w:tblW w:w="8208" w:type="dxa"/>
        <w:tblLook w:val="01E0"/>
      </w:tblPr>
      <w:tblGrid>
        <w:gridCol w:w="1382"/>
        <w:gridCol w:w="1066"/>
        <w:gridCol w:w="1080"/>
        <w:gridCol w:w="1080"/>
        <w:gridCol w:w="1080"/>
        <w:gridCol w:w="1080"/>
        <w:gridCol w:w="1440"/>
      </w:tblGrid>
      <w:tr w:rsidR="00E43183" w:rsidRPr="00576A06" w:rsidTr="006D42E1">
        <w:trPr>
          <w:trHeight w:val="303"/>
        </w:trPr>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题号</w:t>
            </w:r>
          </w:p>
        </w:tc>
        <w:tc>
          <w:tcPr>
            <w:tcW w:w="1066"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一</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100" w:firstLine="320"/>
              <w:rPr>
                <w:rFonts w:ascii="仿宋_GB2312" w:eastAsia="仿宋_GB2312" w:hint="eastAsia"/>
                <w:sz w:val="32"/>
                <w:szCs w:val="32"/>
              </w:rPr>
            </w:pPr>
            <w:r w:rsidRPr="00576A06">
              <w:rPr>
                <w:rFonts w:ascii="仿宋_GB2312" w:eastAsia="仿宋_GB2312" w:hint="eastAsia"/>
                <w:sz w:val="32"/>
                <w:szCs w:val="32"/>
              </w:rPr>
              <w:t>二</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100" w:firstLine="320"/>
              <w:rPr>
                <w:rFonts w:ascii="仿宋_GB2312" w:eastAsia="仿宋_GB2312" w:hint="eastAsia"/>
                <w:sz w:val="32"/>
                <w:szCs w:val="32"/>
              </w:rPr>
            </w:pPr>
            <w:r w:rsidRPr="00576A06">
              <w:rPr>
                <w:rFonts w:ascii="仿宋_GB2312" w:eastAsia="仿宋_GB2312" w:hint="eastAsia"/>
                <w:sz w:val="32"/>
                <w:szCs w:val="32"/>
              </w:rPr>
              <w:t>三</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100" w:firstLine="320"/>
              <w:rPr>
                <w:rFonts w:ascii="仿宋_GB2312" w:eastAsia="仿宋_GB2312" w:hint="eastAsia"/>
                <w:sz w:val="32"/>
                <w:szCs w:val="32"/>
              </w:rPr>
            </w:pPr>
            <w:r w:rsidRPr="00576A06">
              <w:rPr>
                <w:rFonts w:ascii="仿宋_GB2312" w:eastAsia="仿宋_GB2312" w:hint="eastAsia"/>
                <w:sz w:val="32"/>
                <w:szCs w:val="32"/>
              </w:rPr>
              <w:t>四</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100" w:firstLine="320"/>
              <w:rPr>
                <w:rFonts w:ascii="仿宋_GB2312" w:eastAsia="仿宋_GB2312" w:hint="eastAsia"/>
                <w:sz w:val="32"/>
                <w:szCs w:val="32"/>
              </w:rPr>
            </w:pPr>
            <w:r w:rsidRPr="00576A06">
              <w:rPr>
                <w:rFonts w:ascii="仿宋_GB2312" w:eastAsia="仿宋_GB2312" w:hint="eastAsia"/>
                <w:sz w:val="32"/>
                <w:szCs w:val="32"/>
              </w:rPr>
              <w:t>五</w:t>
            </w:r>
          </w:p>
        </w:tc>
        <w:tc>
          <w:tcPr>
            <w:tcW w:w="144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100" w:firstLine="320"/>
              <w:rPr>
                <w:rFonts w:ascii="仿宋_GB2312" w:eastAsia="仿宋_GB2312" w:hint="eastAsia"/>
                <w:sz w:val="32"/>
                <w:szCs w:val="32"/>
              </w:rPr>
            </w:pPr>
            <w:r w:rsidRPr="00576A06">
              <w:rPr>
                <w:rFonts w:ascii="仿宋_GB2312" w:eastAsia="仿宋_GB2312" w:hint="eastAsia"/>
                <w:sz w:val="32"/>
                <w:szCs w:val="32"/>
              </w:rPr>
              <w:t>合计</w:t>
            </w:r>
          </w:p>
        </w:tc>
      </w:tr>
      <w:tr w:rsidR="00E43183" w:rsidRPr="00576A06" w:rsidTr="006D42E1">
        <w:trPr>
          <w:trHeight w:val="303"/>
        </w:trPr>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得分</w:t>
            </w:r>
          </w:p>
        </w:tc>
        <w:tc>
          <w:tcPr>
            <w:tcW w:w="1066"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r>
      <w:tr w:rsidR="00E43183" w:rsidRPr="00576A06" w:rsidTr="006D42E1">
        <w:trPr>
          <w:trHeight w:val="303"/>
        </w:trPr>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签名</w:t>
            </w:r>
          </w:p>
        </w:tc>
        <w:tc>
          <w:tcPr>
            <w:tcW w:w="1066"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c>
          <w:tcPr>
            <w:tcW w:w="144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p>
        </w:tc>
      </w:tr>
    </w:tbl>
    <w:p w:rsidR="00E43183" w:rsidRPr="00576A06" w:rsidRDefault="00E43183" w:rsidP="00E43183">
      <w:pPr>
        <w:spacing w:line="360" w:lineRule="auto"/>
        <w:rPr>
          <w:rFonts w:ascii="仿宋_GB2312" w:eastAsia="仿宋_GB2312" w:hint="eastAsia"/>
          <w:sz w:val="32"/>
          <w:szCs w:val="32"/>
        </w:rPr>
      </w:pPr>
    </w:p>
    <w:p w:rsidR="00E43183" w:rsidRPr="00576A06" w:rsidRDefault="00E43183" w:rsidP="00E43183">
      <w:pPr>
        <w:spacing w:line="360" w:lineRule="auto"/>
        <w:ind w:firstLineChars="50" w:firstLine="160"/>
        <w:rPr>
          <w:rFonts w:ascii="仿宋_GB2312" w:eastAsia="仿宋_GB2312" w:hint="eastAsia"/>
          <w:sz w:val="32"/>
          <w:szCs w:val="32"/>
        </w:rPr>
      </w:pPr>
      <w:r w:rsidRPr="00576A06">
        <w:rPr>
          <w:rFonts w:ascii="仿宋_GB2312" w:eastAsia="仿宋_GB2312" w:hint="eastAsia"/>
          <w:b/>
          <w:sz w:val="32"/>
          <w:szCs w:val="32"/>
        </w:rPr>
        <w:t>一、单选题</w:t>
      </w:r>
      <w:r w:rsidRPr="00576A06">
        <w:rPr>
          <w:rFonts w:ascii="仿宋_GB2312" w:eastAsia="仿宋_GB2312" w:hint="eastAsia"/>
          <w:sz w:val="32"/>
          <w:szCs w:val="32"/>
        </w:rPr>
        <w:t>（20小题，每小题1分，共20分）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1、将紫色水萝卜的块根切成小块放入清水中，水的颜色无明显变化。若进行加热，随着水温的增高，水的颜色逐渐变红。其原因是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细胞壁在加热中受到破坏              B 水温增高，花青素的溶解度加大</w:t>
      </w:r>
    </w:p>
    <w:p w:rsidR="00E43183" w:rsidRPr="00576A06" w:rsidRDefault="00E43183" w:rsidP="00E43183">
      <w:pPr>
        <w:tabs>
          <w:tab w:val="left" w:pos="6030"/>
        </w:tabs>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C 加热使生物膜失去了选择透过性        D 加热使水中的化学物质发生了反应</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2、我国政府为把2008年的北京奥运会办成绿色奥运，在北京地区实施了大规模的绿化工程。绿色北京的根本目的是为了调节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北京地区的气温                      B 北京地区的湿度</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lastRenderedPageBreak/>
        <w:t>C 北京地区的氧气和二氧化碳的浓度      D 北京地区的地面热辐射强度</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3、即使在电子显微镜下我们也看不到细菌的是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细胞壁         B 核膜          C 细胞膜             D 细胞质</w:t>
      </w:r>
    </w:p>
    <w:p w:rsidR="00E43183" w:rsidRPr="00576A06" w:rsidRDefault="00E43183" w:rsidP="00E43183">
      <w:pPr>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t>4、</w:t>
      </w:r>
      <w:r w:rsidRPr="00576A06">
        <w:rPr>
          <w:rFonts w:ascii="仿宋_GB2312" w:eastAsia="仿宋_GB2312" w:hAnsi="宋体" w:hint="eastAsia"/>
          <w:sz w:val="32"/>
          <w:szCs w:val="32"/>
        </w:rPr>
        <w:t xml:space="preserve">有人设计实验探讨有机肥是否能提高土壤肥力并优于化肥。实验分为两组，一组农田施有机肥，一组农田施化肥。该实验设计缺少                             </w:t>
      </w:r>
      <w:r w:rsidRPr="00576A06">
        <w:rPr>
          <w:rFonts w:ascii="仿宋_GB2312" w:eastAsia="仿宋_GB2312" w:hint="eastAsia"/>
          <w:sz w:val="32"/>
          <w:szCs w:val="32"/>
        </w:rPr>
        <w:t>（     ）</w:t>
      </w:r>
    </w:p>
    <w:p w:rsidR="00E43183" w:rsidRPr="00576A06" w:rsidRDefault="00E43183" w:rsidP="00E43183">
      <w:pPr>
        <w:spacing w:line="360" w:lineRule="auto"/>
        <w:rPr>
          <w:rFonts w:ascii="仿宋_GB2312" w:eastAsia="仿宋_GB2312" w:hAnsi="宋体" w:hint="eastAsia"/>
          <w:sz w:val="32"/>
          <w:szCs w:val="32"/>
        </w:rPr>
      </w:pP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A </w:t>
      </w:r>
      <w:r w:rsidRPr="00576A06">
        <w:rPr>
          <w:rFonts w:ascii="仿宋_GB2312" w:eastAsia="仿宋_GB2312" w:hAnsi="宋体" w:hint="eastAsia"/>
          <w:sz w:val="32"/>
          <w:szCs w:val="32"/>
        </w:rPr>
        <w:t xml:space="preserve">施用有机肥和适量化肥的对照田        </w:t>
      </w:r>
      <w:r w:rsidRPr="00576A06">
        <w:rPr>
          <w:rFonts w:ascii="仿宋_GB2312" w:eastAsia="仿宋_GB2312" w:hint="eastAsia"/>
          <w:sz w:val="32"/>
          <w:szCs w:val="32"/>
        </w:rPr>
        <w:t xml:space="preserve">B </w:t>
      </w:r>
      <w:r w:rsidRPr="00576A06">
        <w:rPr>
          <w:rFonts w:ascii="仿宋_GB2312" w:eastAsia="仿宋_GB2312" w:hAnsi="宋体" w:hint="eastAsia"/>
          <w:sz w:val="32"/>
          <w:szCs w:val="32"/>
        </w:rPr>
        <w:t>既不施用有机肥也不施用化肥的对照田</w:t>
      </w:r>
    </w:p>
    <w:p w:rsidR="00E43183" w:rsidRPr="00576A06" w:rsidRDefault="00E43183" w:rsidP="00E43183">
      <w:pPr>
        <w:spacing w:line="360" w:lineRule="auto"/>
        <w:rPr>
          <w:rFonts w:ascii="仿宋_GB2312" w:eastAsia="仿宋_GB2312" w:hAnsi="宋体" w:hint="eastAsia"/>
          <w:sz w:val="32"/>
          <w:szCs w:val="32"/>
        </w:rPr>
      </w:pP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C </w:t>
      </w:r>
      <w:r w:rsidRPr="00576A06">
        <w:rPr>
          <w:rFonts w:ascii="仿宋_GB2312" w:eastAsia="仿宋_GB2312" w:hAnsi="宋体" w:hint="eastAsia"/>
          <w:sz w:val="32"/>
          <w:szCs w:val="32"/>
        </w:rPr>
        <w:t xml:space="preserve">施用大量化肥和少量有机肥的对照田    </w:t>
      </w:r>
      <w:r w:rsidRPr="00576A06">
        <w:rPr>
          <w:rFonts w:ascii="仿宋_GB2312" w:eastAsia="仿宋_GB2312" w:hint="eastAsia"/>
          <w:sz w:val="32"/>
          <w:szCs w:val="32"/>
        </w:rPr>
        <w:t xml:space="preserve">D </w:t>
      </w:r>
      <w:r w:rsidRPr="00576A06">
        <w:rPr>
          <w:rFonts w:ascii="仿宋_GB2312" w:eastAsia="仿宋_GB2312" w:hAnsi="宋体" w:hint="eastAsia"/>
          <w:sz w:val="32"/>
          <w:szCs w:val="32"/>
        </w:rPr>
        <w:t>施用少量化肥和大量有机肥的对照田</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5、DNA</w:t>
      </w:r>
      <w:r w:rsidRPr="00576A06">
        <w:rPr>
          <w:rFonts w:ascii="仿宋_GB2312" w:eastAsia="仿宋_GB2312" w:hAnsi="宋体" w:hint="eastAsia"/>
          <w:sz w:val="32"/>
          <w:szCs w:val="32"/>
        </w:rPr>
        <w:t>分子经过诱变，某位点上的一个正常碱基（设为</w:t>
      </w:r>
      <w:r w:rsidRPr="00576A06">
        <w:rPr>
          <w:rFonts w:ascii="仿宋_GB2312" w:eastAsia="仿宋_GB2312" w:hint="eastAsia"/>
          <w:sz w:val="32"/>
          <w:szCs w:val="32"/>
        </w:rPr>
        <w:t>P</w:t>
      </w:r>
      <w:r w:rsidRPr="00576A06">
        <w:rPr>
          <w:rFonts w:ascii="仿宋_GB2312" w:eastAsia="仿宋_GB2312" w:hAnsi="宋体" w:hint="eastAsia"/>
          <w:sz w:val="32"/>
          <w:szCs w:val="32"/>
        </w:rPr>
        <w:t>）变成了尿嘧啶，该</w:t>
      </w:r>
      <w:r w:rsidRPr="00576A06">
        <w:rPr>
          <w:rFonts w:ascii="仿宋_GB2312" w:eastAsia="仿宋_GB2312" w:hint="eastAsia"/>
          <w:sz w:val="32"/>
          <w:szCs w:val="32"/>
        </w:rPr>
        <w:t>DNA</w:t>
      </w:r>
      <w:r w:rsidRPr="00576A06">
        <w:rPr>
          <w:rFonts w:ascii="仿宋_GB2312" w:eastAsia="仿宋_GB2312" w:hAnsi="宋体" w:hint="eastAsia"/>
          <w:sz w:val="32"/>
          <w:szCs w:val="32"/>
        </w:rPr>
        <w:t>连续复制两次，得到的</w:t>
      </w:r>
      <w:r w:rsidRPr="00576A06">
        <w:rPr>
          <w:rFonts w:ascii="仿宋_GB2312" w:eastAsia="仿宋_GB2312" w:hint="eastAsia"/>
          <w:sz w:val="32"/>
          <w:szCs w:val="32"/>
        </w:rPr>
        <w:t>4</w:t>
      </w:r>
      <w:r w:rsidRPr="00576A06">
        <w:rPr>
          <w:rFonts w:ascii="仿宋_GB2312" w:eastAsia="仿宋_GB2312" w:hAnsi="宋体" w:hint="eastAsia"/>
          <w:sz w:val="32"/>
          <w:szCs w:val="32"/>
        </w:rPr>
        <w:t>个子代</w:t>
      </w:r>
      <w:r w:rsidRPr="00576A06">
        <w:rPr>
          <w:rFonts w:ascii="仿宋_GB2312" w:eastAsia="仿宋_GB2312" w:hint="eastAsia"/>
          <w:sz w:val="32"/>
          <w:szCs w:val="32"/>
        </w:rPr>
        <w:t>DNA</w:t>
      </w:r>
      <w:r w:rsidRPr="00576A06">
        <w:rPr>
          <w:rFonts w:ascii="仿宋_GB2312" w:eastAsia="仿宋_GB2312" w:hAnsi="宋体" w:hint="eastAsia"/>
          <w:sz w:val="32"/>
          <w:szCs w:val="32"/>
        </w:rPr>
        <w:t>分子相应位点上的碱基对分别为</w:t>
      </w:r>
      <w:r w:rsidRPr="00576A06">
        <w:rPr>
          <w:rFonts w:ascii="仿宋_GB2312" w:eastAsia="仿宋_GB2312" w:hint="eastAsia"/>
          <w:sz w:val="32"/>
          <w:szCs w:val="32"/>
        </w:rPr>
        <w:t>U-A</w:t>
      </w:r>
      <w:r w:rsidRPr="00576A06">
        <w:rPr>
          <w:rFonts w:ascii="仿宋_GB2312" w:eastAsia="仿宋_GB2312" w:hAnsi="宋体" w:hint="eastAsia"/>
          <w:sz w:val="32"/>
          <w:szCs w:val="32"/>
        </w:rPr>
        <w:t>、</w:t>
      </w:r>
      <w:r w:rsidRPr="00576A06">
        <w:rPr>
          <w:rFonts w:ascii="仿宋_GB2312" w:eastAsia="仿宋_GB2312" w:hint="eastAsia"/>
          <w:sz w:val="32"/>
          <w:szCs w:val="32"/>
        </w:rPr>
        <w:t>A-T</w:t>
      </w:r>
      <w:r w:rsidRPr="00576A06">
        <w:rPr>
          <w:rFonts w:ascii="仿宋_GB2312" w:eastAsia="仿宋_GB2312" w:hAnsi="宋体" w:hint="eastAsia"/>
          <w:sz w:val="32"/>
          <w:szCs w:val="32"/>
        </w:rPr>
        <w:t>、</w:t>
      </w:r>
      <w:r w:rsidRPr="00576A06">
        <w:rPr>
          <w:rFonts w:ascii="仿宋_GB2312" w:eastAsia="仿宋_GB2312" w:hint="eastAsia"/>
          <w:sz w:val="32"/>
          <w:szCs w:val="32"/>
        </w:rPr>
        <w:t>G-C</w:t>
      </w:r>
      <w:r w:rsidRPr="00576A06">
        <w:rPr>
          <w:rFonts w:ascii="仿宋_GB2312" w:eastAsia="仿宋_GB2312" w:hAnsi="宋体" w:hint="eastAsia"/>
          <w:sz w:val="32"/>
          <w:szCs w:val="32"/>
        </w:rPr>
        <w:t>、</w:t>
      </w:r>
      <w:r w:rsidRPr="00576A06">
        <w:rPr>
          <w:rFonts w:ascii="仿宋_GB2312" w:eastAsia="仿宋_GB2312" w:hint="eastAsia"/>
          <w:sz w:val="32"/>
          <w:szCs w:val="32"/>
        </w:rPr>
        <w:t>C-G</w:t>
      </w:r>
      <w:r w:rsidRPr="00576A06">
        <w:rPr>
          <w:rFonts w:ascii="仿宋_GB2312" w:eastAsia="仿宋_GB2312" w:hAnsi="宋体" w:hint="eastAsia"/>
          <w:sz w:val="32"/>
          <w:szCs w:val="32"/>
        </w:rPr>
        <w:t>，推测</w:t>
      </w:r>
      <w:r w:rsidRPr="00576A06">
        <w:rPr>
          <w:rFonts w:ascii="仿宋_GB2312" w:eastAsia="仿宋_GB2312" w:hint="eastAsia"/>
          <w:sz w:val="32"/>
          <w:szCs w:val="32"/>
        </w:rPr>
        <w:t>“P”</w:t>
      </w:r>
      <w:r w:rsidRPr="00576A06">
        <w:rPr>
          <w:rFonts w:ascii="仿宋_GB2312" w:eastAsia="仿宋_GB2312" w:hAnsi="宋体" w:hint="eastAsia"/>
          <w:sz w:val="32"/>
          <w:szCs w:val="32"/>
        </w:rPr>
        <w:t xml:space="preserve">可能是                                                      </w:t>
      </w:r>
      <w:r w:rsidRPr="00576A06">
        <w:rPr>
          <w:rFonts w:ascii="仿宋_GB2312" w:eastAsia="仿宋_GB2312" w:hint="eastAsia"/>
          <w:sz w:val="32"/>
          <w:szCs w:val="32"/>
        </w:rPr>
        <w:t>（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 </w:t>
      </w:r>
      <w:r w:rsidRPr="00576A06">
        <w:rPr>
          <w:rFonts w:ascii="仿宋_GB2312" w:eastAsia="仿宋_GB2312" w:hAnsi="宋体" w:hint="eastAsia"/>
          <w:sz w:val="32"/>
          <w:szCs w:val="32"/>
        </w:rPr>
        <w:t>胸腺嘧啶</w:t>
      </w:r>
      <w:r w:rsidRPr="00576A06">
        <w:rPr>
          <w:rFonts w:ascii="仿宋_GB2312" w:eastAsia="仿宋_GB2312" w:hint="eastAsia"/>
          <w:sz w:val="32"/>
          <w:szCs w:val="32"/>
        </w:rPr>
        <w:t xml:space="preserve">      B </w:t>
      </w:r>
      <w:r w:rsidRPr="00576A06">
        <w:rPr>
          <w:rFonts w:ascii="仿宋_GB2312" w:eastAsia="仿宋_GB2312" w:hAnsi="宋体" w:hint="eastAsia"/>
          <w:sz w:val="32"/>
          <w:szCs w:val="32"/>
        </w:rPr>
        <w:t>腺嘌呤</w:t>
      </w:r>
      <w:r w:rsidRPr="00576A06">
        <w:rPr>
          <w:rFonts w:ascii="仿宋_GB2312" w:eastAsia="仿宋_GB2312" w:hint="eastAsia"/>
          <w:sz w:val="32"/>
          <w:szCs w:val="32"/>
        </w:rPr>
        <w:t xml:space="preserve">        C </w:t>
      </w:r>
      <w:r w:rsidRPr="00576A06">
        <w:rPr>
          <w:rFonts w:ascii="仿宋_GB2312" w:eastAsia="仿宋_GB2312" w:hAnsi="宋体" w:hint="eastAsia"/>
          <w:sz w:val="32"/>
          <w:szCs w:val="32"/>
        </w:rPr>
        <w:t>胸腺嘧啶或腺嘌呤</w:t>
      </w:r>
      <w:r w:rsidRPr="00576A06">
        <w:rPr>
          <w:rFonts w:ascii="仿宋_GB2312" w:eastAsia="仿宋_GB2312" w:hint="eastAsia"/>
          <w:sz w:val="32"/>
          <w:szCs w:val="32"/>
        </w:rPr>
        <w:t xml:space="preserve">    D</w:t>
      </w:r>
      <w:r w:rsidRPr="00576A06">
        <w:rPr>
          <w:rFonts w:ascii="仿宋_GB2312" w:eastAsia="仿宋_GB2312" w:hAnsi="宋体" w:hint="eastAsia"/>
          <w:sz w:val="32"/>
          <w:szCs w:val="32"/>
        </w:rPr>
        <w:t>胞嘧啶</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6、有人在清除果园虫害时误喷了一种除草剂，使果园</w:t>
      </w:r>
      <w:r w:rsidRPr="00576A06">
        <w:rPr>
          <w:rFonts w:ascii="仿宋_GB2312" w:eastAsia="仿宋_GB2312" w:hint="eastAsia"/>
          <w:sz w:val="32"/>
          <w:szCs w:val="32"/>
        </w:rPr>
        <w:lastRenderedPageBreak/>
        <w:t>中的某些灌木叶片枯死、脱落。你认为这种除草剂最可能含有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生长素</w:t>
      </w:r>
      <w:r w:rsidRPr="00576A06">
        <w:rPr>
          <w:rFonts w:ascii="仿宋_GB2312" w:eastAsia="仿宋_GB2312" w:hint="eastAsia"/>
          <w:sz w:val="32"/>
          <w:szCs w:val="32"/>
        </w:rPr>
        <w:tab/>
        <w:t xml:space="preserve">    B 细胞分裂素     C 赤霉素             D 乙烯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7、用小液流法测定植物组织水势时，观察到小液滴下降现象，这说明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 xml:space="preserve">A 植物组织水势等于外界溶液水势      B 植物组织水势高于外界溶液水势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C 植物组织水势低于外界溶液水势      D 无法判断</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8、曼陀罗的花夜开昼闭，南瓜的花昼开夜闭，这种现象属于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光周期现象      B 感光运动      C 睡眠运动          D 向性运动</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9、某男孩O型血，母亲A型，父亲B型。他妹妹与他一样血型的概率是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 l/16             B l/</w:t>
      </w:r>
      <w:smartTag w:uri="urn:schemas-microsoft-com:office:smarttags" w:element="chmetcnv">
        <w:smartTagPr>
          <w:attr w:name="TCSC" w:val="0"/>
          <w:attr w:name="NumberType" w:val="1"/>
          <w:attr w:name="Negative" w:val="False"/>
          <w:attr w:name="HasSpace" w:val="True"/>
          <w:attr w:name="SourceValue" w:val="8"/>
          <w:attr w:name="UnitName" w:val="C"/>
        </w:smartTagPr>
        <w:smartTag w:uri="urn:schemas-microsoft-com:office:smarttags" w:element="chmetcnv">
          <w:smartTagPr>
            <w:attr w:name="UnitName" w:val="C"/>
            <w:attr w:name="SourceValue" w:val="8"/>
            <w:attr w:name="HasSpace" w:val="False"/>
            <w:attr w:name="Negative" w:val="False"/>
            <w:attr w:name="NumberType" w:val="1"/>
            <w:attr w:name="TCSC" w:val="0"/>
          </w:smartTagPr>
          <w:r w:rsidRPr="00576A06">
            <w:rPr>
              <w:rFonts w:ascii="仿宋_GB2312" w:eastAsia="仿宋_GB2312" w:hint="eastAsia"/>
              <w:sz w:val="32"/>
              <w:szCs w:val="32"/>
            </w:rPr>
            <w:t xml:space="preserve">8 </w:t>
          </w:r>
        </w:smartTag>
        <w:r w:rsidRPr="00576A06">
          <w:rPr>
            <w:rFonts w:ascii="仿宋_GB2312" w:eastAsia="仿宋_GB2312" w:hint="eastAsia"/>
            <w:sz w:val="32"/>
            <w:szCs w:val="32"/>
          </w:rPr>
          <w:t xml:space="preserve">            C</w:t>
        </w:r>
      </w:smartTag>
      <w:r w:rsidRPr="00576A06">
        <w:rPr>
          <w:rFonts w:ascii="仿宋_GB2312" w:eastAsia="仿宋_GB2312" w:hint="eastAsia"/>
          <w:sz w:val="32"/>
          <w:szCs w:val="32"/>
        </w:rPr>
        <w:t xml:space="preserve"> 1/4                D 1/2</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10、通常情况下，分子式为C</w:t>
      </w:r>
      <w:r w:rsidRPr="00576A06">
        <w:rPr>
          <w:rFonts w:ascii="仿宋_GB2312" w:eastAsia="仿宋_GB2312" w:hint="eastAsia"/>
          <w:sz w:val="32"/>
          <w:szCs w:val="32"/>
          <w:vertAlign w:val="subscript"/>
        </w:rPr>
        <w:t>63</w:t>
      </w:r>
      <w:r w:rsidRPr="00576A06">
        <w:rPr>
          <w:rFonts w:ascii="仿宋_GB2312" w:eastAsia="仿宋_GB2312" w:hint="eastAsia"/>
          <w:sz w:val="32"/>
          <w:szCs w:val="32"/>
        </w:rPr>
        <w:t>H</w:t>
      </w:r>
      <w:r w:rsidRPr="00576A06">
        <w:rPr>
          <w:rFonts w:ascii="仿宋_GB2312" w:eastAsia="仿宋_GB2312" w:hint="eastAsia"/>
          <w:sz w:val="32"/>
          <w:szCs w:val="32"/>
          <w:vertAlign w:val="subscript"/>
        </w:rPr>
        <w:t>103</w:t>
      </w:r>
      <w:r w:rsidRPr="00576A06">
        <w:rPr>
          <w:rFonts w:ascii="仿宋_GB2312" w:eastAsia="仿宋_GB2312" w:hint="eastAsia"/>
          <w:sz w:val="32"/>
          <w:szCs w:val="32"/>
        </w:rPr>
        <w:t>O</w:t>
      </w:r>
      <w:r w:rsidRPr="00576A06">
        <w:rPr>
          <w:rFonts w:ascii="仿宋_GB2312" w:eastAsia="仿宋_GB2312" w:hint="eastAsia"/>
          <w:sz w:val="32"/>
          <w:szCs w:val="32"/>
          <w:vertAlign w:val="subscript"/>
        </w:rPr>
        <w:t>45</w:t>
      </w:r>
      <w:r w:rsidRPr="00576A06">
        <w:rPr>
          <w:rFonts w:ascii="仿宋_GB2312" w:eastAsia="仿宋_GB2312" w:hint="eastAsia"/>
          <w:sz w:val="32"/>
          <w:szCs w:val="32"/>
        </w:rPr>
        <w:t>N</w:t>
      </w:r>
      <w:r w:rsidRPr="00576A06">
        <w:rPr>
          <w:rFonts w:ascii="仿宋_GB2312" w:eastAsia="仿宋_GB2312" w:hint="eastAsia"/>
          <w:sz w:val="32"/>
          <w:szCs w:val="32"/>
          <w:vertAlign w:val="subscript"/>
        </w:rPr>
        <w:t>17</w:t>
      </w:r>
      <w:r w:rsidRPr="00576A06">
        <w:rPr>
          <w:rFonts w:ascii="仿宋_GB2312" w:eastAsia="仿宋_GB2312" w:hint="eastAsia"/>
          <w:sz w:val="32"/>
          <w:szCs w:val="32"/>
        </w:rPr>
        <w:t>S</w:t>
      </w:r>
      <w:r w:rsidRPr="00576A06">
        <w:rPr>
          <w:rFonts w:ascii="仿宋_GB2312" w:eastAsia="仿宋_GB2312" w:hint="eastAsia"/>
          <w:sz w:val="32"/>
          <w:szCs w:val="32"/>
          <w:vertAlign w:val="subscript"/>
        </w:rPr>
        <w:t>2</w:t>
      </w:r>
      <w:r w:rsidRPr="00576A06">
        <w:rPr>
          <w:rFonts w:ascii="仿宋_GB2312" w:eastAsia="仿宋_GB2312" w:hint="eastAsia"/>
          <w:sz w:val="32"/>
          <w:szCs w:val="32"/>
        </w:rPr>
        <w:t>的肽链中最多含有肽键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 16个            B 17个          C 62个               D 63个</w:t>
      </w:r>
    </w:p>
    <w:p w:rsidR="00E43183" w:rsidRPr="00576A06" w:rsidRDefault="00E43183" w:rsidP="00E43183">
      <w:pPr>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lastRenderedPageBreak/>
        <w:t>11、不同的生态系统中枯枝落叶分解的速率不同（表1），造成这种分解率差异的非主要影响因素是</w:t>
      </w:r>
      <w:r w:rsidRPr="00576A06">
        <w:rPr>
          <w:rFonts w:ascii="仿宋_GB2312" w:eastAsia="仿宋_GB2312" w:hint="eastAsia"/>
          <w:sz w:val="32"/>
          <w:szCs w:val="32"/>
        </w:rPr>
        <w:tab/>
        <w:t xml:space="preserve">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表1  枯枝落叶的分解速率</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260"/>
        <w:gridCol w:w="1080"/>
        <w:gridCol w:w="1260"/>
        <w:gridCol w:w="1080"/>
      </w:tblGrid>
      <w:tr w:rsidR="00E43183" w:rsidRPr="00576A06" w:rsidTr="006D42E1">
        <w:trPr>
          <w:trHeight w:val="255"/>
          <w:jc w:val="center"/>
        </w:trPr>
        <w:tc>
          <w:tcPr>
            <w:tcW w:w="252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435"/>
              <w:rPr>
                <w:rFonts w:ascii="仿宋_GB2312" w:eastAsia="仿宋_GB2312" w:hint="eastAsia"/>
                <w:sz w:val="32"/>
                <w:szCs w:val="32"/>
              </w:rPr>
            </w:pPr>
            <w:r w:rsidRPr="00576A06">
              <w:rPr>
                <w:rFonts w:ascii="仿宋_GB2312" w:eastAsia="仿宋_GB2312" w:hint="eastAsia"/>
                <w:sz w:val="32"/>
                <w:szCs w:val="32"/>
              </w:rPr>
              <w:t>生  态  系  统</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热带雨林</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温带草原</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北方森林</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ind w:firstLineChars="50" w:firstLine="160"/>
              <w:rPr>
                <w:rFonts w:ascii="仿宋_GB2312" w:eastAsia="仿宋_GB2312" w:hint="eastAsia"/>
                <w:sz w:val="32"/>
                <w:szCs w:val="32"/>
              </w:rPr>
            </w:pPr>
            <w:r w:rsidRPr="00576A06">
              <w:rPr>
                <w:rFonts w:ascii="仿宋_GB2312" w:eastAsia="仿宋_GB2312" w:hint="eastAsia"/>
                <w:sz w:val="32"/>
                <w:szCs w:val="32"/>
              </w:rPr>
              <w:t>冻原</w:t>
            </w:r>
          </w:p>
        </w:tc>
      </w:tr>
      <w:tr w:rsidR="00E43183" w:rsidRPr="00576A06" w:rsidTr="006D42E1">
        <w:trPr>
          <w:trHeight w:val="360"/>
          <w:jc w:val="center"/>
        </w:trPr>
        <w:tc>
          <w:tcPr>
            <w:tcW w:w="252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分解达95%所需时间(年)</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0.5</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2</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14</w:t>
            </w:r>
          </w:p>
        </w:tc>
        <w:tc>
          <w:tcPr>
            <w:tcW w:w="10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jc w:val="center"/>
              <w:rPr>
                <w:rFonts w:ascii="仿宋_GB2312" w:eastAsia="仿宋_GB2312" w:hint="eastAsia"/>
                <w:sz w:val="32"/>
                <w:szCs w:val="32"/>
              </w:rPr>
            </w:pPr>
            <w:r w:rsidRPr="00576A06">
              <w:rPr>
                <w:rFonts w:ascii="仿宋_GB2312" w:eastAsia="仿宋_GB2312" w:hint="eastAsia"/>
                <w:sz w:val="32"/>
                <w:szCs w:val="32"/>
              </w:rPr>
              <w:t>100</w:t>
            </w:r>
          </w:p>
        </w:tc>
      </w:tr>
    </w:tbl>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 光             B微生物         C湿度              D温度</w:t>
      </w:r>
    </w:p>
    <w:p w:rsidR="00E43183" w:rsidRPr="00576A06" w:rsidRDefault="00E43183" w:rsidP="00E43183">
      <w:pPr>
        <w:adjustRightInd w:val="0"/>
        <w:snapToGrid w:val="0"/>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t>12、</w:t>
      </w:r>
      <w:r w:rsidRPr="00576A06">
        <w:rPr>
          <w:rFonts w:ascii="仿宋_GB2312" w:eastAsia="仿宋_GB2312" w:hAnsi="宋体" w:hint="eastAsia"/>
          <w:sz w:val="32"/>
          <w:szCs w:val="32"/>
        </w:rPr>
        <w:t>水稻的某</w:t>
      </w:r>
      <w:r w:rsidRPr="00576A06">
        <w:rPr>
          <w:rFonts w:ascii="仿宋_GB2312" w:eastAsia="仿宋_GB2312" w:hint="eastAsia"/>
          <w:sz w:val="32"/>
          <w:szCs w:val="32"/>
        </w:rPr>
        <w:t>3</w:t>
      </w:r>
      <w:r w:rsidRPr="00576A06">
        <w:rPr>
          <w:rFonts w:ascii="仿宋_GB2312" w:eastAsia="仿宋_GB2312" w:hAnsi="宋体" w:hint="eastAsia"/>
          <w:sz w:val="32"/>
          <w:szCs w:val="32"/>
        </w:rPr>
        <w:t>对相对性状，分别由位于非同源染色体上的</w:t>
      </w:r>
      <w:r w:rsidRPr="00576A06">
        <w:rPr>
          <w:rFonts w:ascii="仿宋_GB2312" w:eastAsia="仿宋_GB2312" w:hint="eastAsia"/>
          <w:sz w:val="32"/>
          <w:szCs w:val="32"/>
        </w:rPr>
        <w:t>3</w:t>
      </w:r>
      <w:r w:rsidRPr="00576A06">
        <w:rPr>
          <w:rFonts w:ascii="仿宋_GB2312" w:eastAsia="仿宋_GB2312" w:hAnsi="宋体" w:hint="eastAsia"/>
          <w:sz w:val="32"/>
          <w:szCs w:val="32"/>
        </w:rPr>
        <w:t xml:space="preserve">对等位基因控制。利用它的花药进行离体培养，再用浓度适当的秋水仙素处理。经此种方法培育出的水稻植株，其表现型最多可有                                                          </w:t>
      </w:r>
      <w:r w:rsidRPr="00576A06">
        <w:rPr>
          <w:rFonts w:ascii="仿宋_GB2312" w:eastAsia="仿宋_GB2312" w:hint="eastAsia"/>
          <w:sz w:val="32"/>
          <w:szCs w:val="32"/>
        </w:rPr>
        <w:t>（     ）</w:t>
      </w:r>
    </w:p>
    <w:p w:rsidR="00E43183" w:rsidRPr="00576A06" w:rsidRDefault="00E43183" w:rsidP="00E43183">
      <w:pPr>
        <w:adjustRightInd w:val="0"/>
        <w:snapToGrid w:val="0"/>
        <w:spacing w:line="360" w:lineRule="auto"/>
        <w:ind w:left="640" w:hangingChars="200" w:hanging="640"/>
        <w:rPr>
          <w:rFonts w:ascii="仿宋_GB2312" w:eastAsia="仿宋_GB2312" w:hint="eastAsia"/>
          <w:sz w:val="32"/>
          <w:szCs w:val="32"/>
        </w:rPr>
      </w:pPr>
      <w:r w:rsidRPr="00576A06">
        <w:rPr>
          <w:rFonts w:ascii="仿宋_GB2312" w:eastAsia="仿宋_GB2312" w:hint="eastAsia"/>
          <w:sz w:val="32"/>
          <w:szCs w:val="32"/>
        </w:rPr>
        <w:t xml:space="preserve">   </w:t>
      </w:r>
      <w:r w:rsidRPr="00576A06">
        <w:rPr>
          <w:rFonts w:ascii="仿宋_GB2312" w:eastAsia="仿宋_GB2312" w:hint="eastAsia"/>
          <w:sz w:val="32"/>
          <w:szCs w:val="32"/>
        </w:rPr>
        <w:tab/>
        <w:t xml:space="preserve"> A</w:t>
      </w: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1</w:t>
      </w:r>
      <w:r w:rsidRPr="00576A06">
        <w:rPr>
          <w:rFonts w:ascii="仿宋_GB2312" w:eastAsia="仿宋_GB2312" w:hAnsi="宋体" w:hint="eastAsia"/>
          <w:sz w:val="32"/>
          <w:szCs w:val="32"/>
        </w:rPr>
        <w:t>种</w:t>
      </w:r>
      <w:r w:rsidRPr="00576A06">
        <w:rPr>
          <w:rFonts w:ascii="仿宋_GB2312" w:eastAsia="仿宋_GB2312" w:hint="eastAsia"/>
          <w:sz w:val="32"/>
          <w:szCs w:val="32"/>
        </w:rPr>
        <w:t xml:space="preserve">            B</w:t>
      </w: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4 </w:t>
      </w:r>
      <w:r w:rsidRPr="00576A06">
        <w:rPr>
          <w:rFonts w:ascii="仿宋_GB2312" w:eastAsia="仿宋_GB2312" w:hAnsi="宋体" w:hint="eastAsia"/>
          <w:sz w:val="32"/>
          <w:szCs w:val="32"/>
        </w:rPr>
        <w:t>种</w:t>
      </w:r>
      <w:r w:rsidRPr="00576A06">
        <w:rPr>
          <w:rFonts w:ascii="仿宋_GB2312" w:eastAsia="仿宋_GB2312" w:hint="eastAsia"/>
          <w:sz w:val="32"/>
          <w:szCs w:val="32"/>
        </w:rPr>
        <w:t xml:space="preserve">           C 8 </w:t>
      </w:r>
      <w:r w:rsidRPr="00576A06">
        <w:rPr>
          <w:rFonts w:ascii="仿宋_GB2312" w:eastAsia="仿宋_GB2312" w:hAnsi="宋体" w:hint="eastAsia"/>
          <w:sz w:val="32"/>
          <w:szCs w:val="32"/>
        </w:rPr>
        <w:t>种</w:t>
      </w:r>
      <w:r w:rsidRPr="00576A06">
        <w:rPr>
          <w:rFonts w:ascii="仿宋_GB2312" w:eastAsia="仿宋_GB2312" w:hint="eastAsia"/>
          <w:sz w:val="32"/>
          <w:szCs w:val="32"/>
        </w:rPr>
        <w:t xml:space="preserve">               D 16</w:t>
      </w:r>
      <w:r w:rsidRPr="00576A06">
        <w:rPr>
          <w:rFonts w:ascii="仿宋_GB2312" w:eastAsia="仿宋_GB2312" w:hAnsi="宋体" w:hint="eastAsia"/>
          <w:sz w:val="32"/>
          <w:szCs w:val="32"/>
        </w:rPr>
        <w:t>种</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13、夏季高温时段，用较低温度的地下水灌溉，容易导致农作物萎蔫。其主要原因是</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lastRenderedPageBreak/>
        <w:t xml:space="preserve">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A叶片蒸腾剧烈，水分散失快     B植物体温度下降，气孔关闭</w:t>
      </w:r>
    </w:p>
    <w:p w:rsidR="00E43183" w:rsidRPr="00576A06" w:rsidRDefault="00E43183" w:rsidP="00E43183">
      <w:pPr>
        <w:spacing w:line="360" w:lineRule="auto"/>
        <w:ind w:firstLineChars="250" w:firstLine="800"/>
        <w:rPr>
          <w:rFonts w:ascii="仿宋_GB2312" w:eastAsia="仿宋_GB2312" w:hint="eastAsia"/>
          <w:sz w:val="32"/>
          <w:szCs w:val="32"/>
        </w:rPr>
      </w:pPr>
      <w:r w:rsidRPr="00576A06">
        <w:rPr>
          <w:rFonts w:ascii="仿宋_GB2312" w:eastAsia="仿宋_GB2312" w:hint="eastAsia"/>
          <w:sz w:val="32"/>
          <w:szCs w:val="32"/>
        </w:rPr>
        <w:t>C根系对矿质元素吸收减少       D根系渗透吸水下降</w:t>
      </w:r>
    </w:p>
    <w:p w:rsidR="00E43183" w:rsidRPr="00576A06" w:rsidRDefault="00E43183" w:rsidP="00E43183">
      <w:pPr>
        <w:tabs>
          <w:tab w:val="left" w:pos="420"/>
          <w:tab w:val="left" w:pos="2310"/>
          <w:tab w:val="left" w:pos="4200"/>
          <w:tab w:val="left" w:pos="6090"/>
          <w:tab w:val="left" w:pos="7560"/>
        </w:tabs>
        <w:spacing w:line="360" w:lineRule="auto"/>
        <w:ind w:leftChars="1" w:left="2" w:firstLineChars="200" w:firstLine="640"/>
        <w:rPr>
          <w:rFonts w:ascii="仿宋_GB2312" w:eastAsia="仿宋_GB2312" w:hint="eastAsia"/>
          <w:sz w:val="32"/>
          <w:szCs w:val="32"/>
        </w:rPr>
      </w:pPr>
      <w:r w:rsidRPr="00576A06">
        <w:rPr>
          <w:rFonts w:ascii="仿宋_GB2312" w:eastAsia="仿宋_GB2312" w:hint="eastAsia"/>
          <w:sz w:val="32"/>
          <w:szCs w:val="32"/>
        </w:rPr>
        <w:t>14、2007年7月，大阪大学松永幸大等研究人员在染色体中找到了一种使姐妹染色单体连接成十字形的关键蛋白质，并将其命名为“ASURA”。据此判断下列叙述不正确的是                              （    ）</w:t>
      </w:r>
    </w:p>
    <w:p w:rsidR="00E43183" w:rsidRPr="00576A06" w:rsidRDefault="00E43183" w:rsidP="00E43183">
      <w:pPr>
        <w:tabs>
          <w:tab w:val="left" w:pos="420"/>
          <w:tab w:val="left" w:pos="2310"/>
          <w:tab w:val="left" w:pos="4200"/>
          <w:tab w:val="left" w:pos="6090"/>
          <w:tab w:val="left" w:pos="7560"/>
        </w:tabs>
        <w:spacing w:line="360" w:lineRule="auto"/>
        <w:rPr>
          <w:rFonts w:ascii="仿宋_GB2312" w:eastAsia="仿宋_GB2312" w:hint="eastAsia"/>
          <w:sz w:val="32"/>
          <w:szCs w:val="32"/>
        </w:rPr>
      </w:pPr>
      <w:r w:rsidRPr="00576A06">
        <w:rPr>
          <w:rFonts w:ascii="仿宋_GB2312" w:eastAsia="仿宋_GB2312" w:hint="eastAsia"/>
          <w:sz w:val="32"/>
          <w:szCs w:val="32"/>
        </w:rPr>
        <w:tab/>
        <w:t>A  ASURA合成的场所是细胞质中的核糖体</w:t>
      </w:r>
    </w:p>
    <w:p w:rsidR="00E43183" w:rsidRPr="00576A06" w:rsidRDefault="00E43183" w:rsidP="00E43183">
      <w:pPr>
        <w:tabs>
          <w:tab w:val="left" w:pos="420"/>
          <w:tab w:val="left" w:pos="2310"/>
          <w:tab w:val="left" w:pos="4200"/>
          <w:tab w:val="left" w:pos="6090"/>
          <w:tab w:val="left" w:pos="7560"/>
        </w:tabs>
        <w:spacing w:line="360" w:lineRule="auto"/>
        <w:rPr>
          <w:rFonts w:ascii="仿宋_GB2312" w:eastAsia="仿宋_GB2312" w:hint="eastAsia"/>
          <w:sz w:val="32"/>
          <w:szCs w:val="32"/>
        </w:rPr>
      </w:pPr>
      <w:r w:rsidRPr="00576A06">
        <w:rPr>
          <w:rFonts w:ascii="仿宋_GB2312" w:eastAsia="仿宋_GB2312" w:hint="eastAsia"/>
          <w:sz w:val="32"/>
          <w:szCs w:val="32"/>
        </w:rPr>
        <w:tab/>
        <w:t>B 在减数分裂两次分裂的间期ASURA都可能大量合成</w:t>
      </w:r>
    </w:p>
    <w:p w:rsidR="00E43183" w:rsidRPr="00576A06" w:rsidRDefault="00E43183" w:rsidP="00E43183">
      <w:pPr>
        <w:tabs>
          <w:tab w:val="left" w:pos="420"/>
          <w:tab w:val="left" w:pos="2310"/>
          <w:tab w:val="left" w:pos="4200"/>
          <w:tab w:val="left" w:pos="6090"/>
          <w:tab w:val="left" w:pos="7560"/>
        </w:tabs>
        <w:spacing w:line="360" w:lineRule="auto"/>
        <w:rPr>
          <w:rFonts w:ascii="仿宋_GB2312" w:eastAsia="仿宋_GB2312" w:hint="eastAsia"/>
          <w:sz w:val="32"/>
          <w:szCs w:val="32"/>
        </w:rPr>
      </w:pPr>
      <w:r w:rsidRPr="00576A06">
        <w:rPr>
          <w:rFonts w:ascii="仿宋_GB2312" w:eastAsia="仿宋_GB2312" w:hint="eastAsia"/>
          <w:sz w:val="32"/>
          <w:szCs w:val="32"/>
        </w:rPr>
        <w:tab/>
        <w:t>C 缺少ASURA的细胞，染色体数目可能会发生异常</w:t>
      </w:r>
    </w:p>
    <w:p w:rsidR="00E43183" w:rsidRPr="00576A06" w:rsidRDefault="00E43183" w:rsidP="00E43183">
      <w:pPr>
        <w:tabs>
          <w:tab w:val="left" w:pos="420"/>
          <w:tab w:val="left" w:pos="2310"/>
          <w:tab w:val="left" w:pos="4200"/>
          <w:tab w:val="left" w:pos="6090"/>
          <w:tab w:val="left" w:pos="7560"/>
        </w:tabs>
        <w:spacing w:line="360" w:lineRule="auto"/>
        <w:rPr>
          <w:rFonts w:ascii="仿宋_GB2312" w:eastAsia="仿宋_GB2312" w:hint="eastAsia"/>
          <w:sz w:val="32"/>
          <w:szCs w:val="32"/>
        </w:rPr>
      </w:pPr>
      <w:r w:rsidRPr="00576A06">
        <w:rPr>
          <w:rFonts w:ascii="仿宋_GB2312" w:eastAsia="仿宋_GB2312" w:hint="eastAsia"/>
          <w:sz w:val="32"/>
          <w:szCs w:val="32"/>
        </w:rPr>
        <w:tab/>
        <w:t>D 细胞有丝分裂的后期的变化与ASURA密切相关</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15、分化中的两栖类细胞核中，RNA的合成非常旺盛，但移植到去核卵细胞后，RNA的合成立即停止。下列对这一实验现象的分析，合理的是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 xml:space="preserve">A 移植的核基因结构改变了                 B 卵细胞内含有阻抑基因表达的物质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C 卵细胞内缺少合成RNA聚合酶的细胞器    D实验中丢失了RNA合成的模板</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16、激素对生物体的新陈代谢、生殖发育等生命活动具</w:t>
      </w:r>
      <w:r w:rsidRPr="00576A06">
        <w:rPr>
          <w:rFonts w:ascii="仿宋_GB2312" w:eastAsia="仿宋_GB2312" w:hint="eastAsia"/>
          <w:sz w:val="32"/>
          <w:szCs w:val="32"/>
        </w:rPr>
        <w:lastRenderedPageBreak/>
        <w:t>有调节作用。表2表示人体分泌的肾上腺素和去甲肾上腺素对人体代谢活动的影响。当人处于寒冷的环境时，两种激素对人体代谢的调节为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表2  激素对人体代谢活动的影响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5"/>
        <w:gridCol w:w="1890"/>
        <w:gridCol w:w="1890"/>
      </w:tblGrid>
      <w:tr w:rsidR="00E43183" w:rsidRPr="00576A06" w:rsidTr="006D42E1">
        <w:trPr>
          <w:jc w:val="center"/>
        </w:trPr>
        <w:tc>
          <w:tcPr>
            <w:tcW w:w="1365"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肾上腺素</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去甲肾上腺素</w:t>
            </w:r>
          </w:p>
        </w:tc>
      </w:tr>
      <w:tr w:rsidR="00E43183" w:rsidRPr="00576A06" w:rsidTr="006D42E1">
        <w:trPr>
          <w:jc w:val="center"/>
        </w:trPr>
        <w:tc>
          <w:tcPr>
            <w:tcW w:w="1365"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耗氧量</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pict>
                <v:shapetype id="_x0000_t202" coordsize="21600,21600" o:spt="202" path="m,l,21600r21600,l21600,xe">
                  <v:stroke joinstyle="miter"/>
                  <v:path gradientshapeok="t" o:connecttype="rect"/>
                </v:shapetype>
                <v:shape id="_x0000_s1026" type="#_x0000_t202" style="position:absolute;left:0;text-align:left;margin-left:99.6pt;margin-top:14.6pt;width:1in;height:31.2pt;z-index:251660288;mso-position-horizontal-relative:text;mso-position-vertical-relative:text" filled="f" stroked="f">
                  <v:textbox inset="0,0,0,0">
                    <w:txbxContent>
                      <w:p w:rsidR="00E43183" w:rsidRDefault="00E43183" w:rsidP="00E43183">
                        <w:r>
                          <w:t>+</w:t>
                        </w:r>
                        <w:r>
                          <w:rPr>
                            <w:rFonts w:hint="eastAsia"/>
                          </w:rPr>
                          <w:t>表示增加程度</w:t>
                        </w:r>
                      </w:p>
                      <w:p w:rsidR="00E43183" w:rsidRDefault="00E43183" w:rsidP="00E43183">
                        <w:r>
                          <w:t>0</w:t>
                        </w:r>
                        <w:r>
                          <w:rPr>
                            <w:rFonts w:hint="eastAsia"/>
                          </w:rPr>
                          <w:t>表示无变化</w:t>
                        </w:r>
                      </w:p>
                    </w:txbxContent>
                  </v:textbox>
                </v:shape>
              </w:pict>
            </w:r>
            <w:r w:rsidRPr="00576A06">
              <w:rPr>
                <w:rFonts w:ascii="仿宋_GB2312" w:eastAsia="仿宋_GB2312" w:hint="eastAsia"/>
                <w:sz w:val="32"/>
                <w:szCs w:val="32"/>
              </w:rPr>
              <w:t>0或+</w:t>
            </w:r>
          </w:p>
        </w:tc>
      </w:tr>
      <w:tr w:rsidR="00E43183" w:rsidRPr="00576A06" w:rsidTr="006D42E1">
        <w:trPr>
          <w:jc w:val="center"/>
        </w:trPr>
        <w:tc>
          <w:tcPr>
            <w:tcW w:w="1365"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血糖</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0或+</w:t>
            </w:r>
          </w:p>
        </w:tc>
      </w:tr>
      <w:tr w:rsidR="00E43183" w:rsidRPr="00576A06" w:rsidTr="006D42E1">
        <w:trPr>
          <w:jc w:val="center"/>
        </w:trPr>
        <w:tc>
          <w:tcPr>
            <w:tcW w:w="1365"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肌肉血流</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0或-</w:t>
            </w:r>
          </w:p>
        </w:tc>
      </w:tr>
      <w:tr w:rsidR="00E43183" w:rsidRPr="00576A06" w:rsidTr="006D42E1">
        <w:trPr>
          <w:jc w:val="center"/>
        </w:trPr>
        <w:tc>
          <w:tcPr>
            <w:tcW w:w="1365"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心输出量</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w:t>
            </w:r>
          </w:p>
        </w:tc>
        <w:tc>
          <w:tcPr>
            <w:tcW w:w="1890" w:type="dxa"/>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ind w:firstLine="200"/>
              <w:jc w:val="center"/>
              <w:rPr>
                <w:rFonts w:ascii="仿宋_GB2312" w:eastAsia="仿宋_GB2312" w:hint="eastAsia"/>
                <w:sz w:val="32"/>
                <w:szCs w:val="32"/>
              </w:rPr>
            </w:pPr>
            <w:r w:rsidRPr="00576A06">
              <w:rPr>
                <w:rFonts w:ascii="仿宋_GB2312" w:eastAsia="仿宋_GB2312" w:hint="eastAsia"/>
                <w:sz w:val="32"/>
                <w:szCs w:val="32"/>
              </w:rPr>
              <w:t>0或-</w:t>
            </w:r>
          </w:p>
        </w:tc>
      </w:tr>
    </w:tbl>
    <w:p w:rsidR="00E43183" w:rsidRPr="00576A06" w:rsidRDefault="00E43183" w:rsidP="00E43183">
      <w:pPr>
        <w:spacing w:line="360" w:lineRule="auto"/>
        <w:ind w:firstLineChars="194" w:firstLine="621"/>
        <w:rPr>
          <w:rFonts w:ascii="仿宋_GB2312" w:eastAsia="仿宋_GB2312" w:hint="eastAsia"/>
          <w:sz w:val="32"/>
          <w:szCs w:val="32"/>
        </w:rPr>
      </w:pPr>
      <w:r w:rsidRPr="00576A06">
        <w:rPr>
          <w:rFonts w:ascii="仿宋_GB2312" w:eastAsia="仿宋_GB2312" w:hint="eastAsia"/>
          <w:sz w:val="32"/>
          <w:szCs w:val="32"/>
        </w:rPr>
        <w:t>A 两种激素的作用相同                       B 肾上腺素的调节处于主导地位</w:t>
      </w:r>
    </w:p>
    <w:p w:rsidR="00E43183" w:rsidRPr="00576A06" w:rsidRDefault="00E43183" w:rsidP="00E43183">
      <w:pPr>
        <w:spacing w:line="360" w:lineRule="auto"/>
        <w:ind w:firstLineChars="194" w:firstLine="621"/>
        <w:rPr>
          <w:rFonts w:ascii="仿宋_GB2312" w:eastAsia="仿宋_GB2312" w:hint="eastAsia"/>
          <w:sz w:val="32"/>
          <w:szCs w:val="32"/>
        </w:rPr>
      </w:pPr>
      <w:r w:rsidRPr="00576A06">
        <w:rPr>
          <w:rFonts w:ascii="仿宋_GB2312" w:eastAsia="仿宋_GB2312" w:hint="eastAsia"/>
          <w:sz w:val="32"/>
          <w:szCs w:val="32"/>
        </w:rPr>
        <w:t>C 去甲肾上腺素的调节处于主导地位           D 两种激素都不起作用</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17、</w:t>
      </w:r>
      <w:r w:rsidRPr="00576A06">
        <w:rPr>
          <w:rFonts w:ascii="仿宋_GB2312" w:eastAsia="仿宋_GB2312" w:hAnsi="宋体" w:hint="eastAsia"/>
          <w:sz w:val="32"/>
          <w:szCs w:val="32"/>
        </w:rPr>
        <w:t>下列选项中，不属于对种群数量特征描述的是</w:t>
      </w:r>
      <w:r w:rsidRPr="00576A06">
        <w:rPr>
          <w:rFonts w:ascii="仿宋_GB2312" w:eastAsia="仿宋_GB2312" w:hint="eastAsia"/>
          <w:sz w:val="32"/>
          <w:szCs w:val="32"/>
        </w:rPr>
        <w:t xml:space="preserve">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 xml:space="preserve">A </w:t>
      </w:r>
      <w:r w:rsidRPr="00576A06">
        <w:rPr>
          <w:rFonts w:ascii="仿宋_GB2312" w:eastAsia="仿宋_GB2312" w:hAnsi="宋体" w:hint="eastAsia"/>
          <w:sz w:val="32"/>
          <w:szCs w:val="32"/>
        </w:rPr>
        <w:t>我国的人口将逐渐步入老龄化阶段</w:t>
      </w:r>
      <w:r w:rsidRPr="00576A06">
        <w:rPr>
          <w:rFonts w:ascii="仿宋_GB2312" w:eastAsia="仿宋_GB2312" w:hint="eastAsia"/>
          <w:sz w:val="32"/>
          <w:szCs w:val="32"/>
        </w:rPr>
        <w:t xml:space="preserve">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B 2003</w:t>
      </w:r>
      <w:r w:rsidRPr="00576A06">
        <w:rPr>
          <w:rFonts w:ascii="仿宋_GB2312" w:eastAsia="仿宋_GB2312" w:hAnsi="宋体" w:hint="eastAsia"/>
          <w:sz w:val="32"/>
          <w:szCs w:val="32"/>
        </w:rPr>
        <w:t>年，广东省人口的出生率为</w:t>
      </w:r>
      <w:r w:rsidRPr="00576A06">
        <w:rPr>
          <w:rFonts w:ascii="仿宋_GB2312" w:eastAsia="仿宋_GB2312" w:hint="eastAsia"/>
          <w:sz w:val="32"/>
          <w:szCs w:val="32"/>
        </w:rPr>
        <w:t>1.329%</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lastRenderedPageBreak/>
        <w:t>C</w:t>
      </w:r>
      <w:r w:rsidRPr="00576A06">
        <w:rPr>
          <w:rFonts w:ascii="仿宋_GB2312" w:eastAsia="仿宋_GB2312" w:hAnsi="宋体" w:hint="eastAsia"/>
          <w:sz w:val="32"/>
          <w:szCs w:val="32"/>
        </w:rPr>
        <w:t>橡树种子散布能力差，常在母株附近形成集群</w:t>
      </w:r>
      <w:r w:rsidRPr="00576A06">
        <w:rPr>
          <w:rFonts w:ascii="仿宋_GB2312" w:eastAsia="仿宋_GB2312" w:hint="eastAsia"/>
          <w:sz w:val="32"/>
          <w:szCs w:val="32"/>
        </w:rPr>
        <w:t xml:space="preserve">  </w:t>
      </w:r>
    </w:p>
    <w:p w:rsidR="00E43183" w:rsidRPr="00576A06" w:rsidRDefault="00E43183" w:rsidP="00E43183">
      <w:pPr>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t>D</w:t>
      </w:r>
      <w:r w:rsidRPr="00576A06">
        <w:rPr>
          <w:rFonts w:ascii="仿宋_GB2312" w:eastAsia="仿宋_GB2312" w:hAnsi="宋体" w:hint="eastAsia"/>
          <w:sz w:val="32"/>
          <w:szCs w:val="32"/>
        </w:rPr>
        <w:t>由于微甘菊入侵，松树种群死亡率较高</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18、下列有关循环的一些叙述，其中不正确的是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A水循环的最主要的直接动力是日光能</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B碳循环中，推动碳进入群落的直接动力是日光能，推动碳在群落中流动的直接动力是化学能</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C碳和氮的循环属于气体型循环，而磷和硫的循环则属于沉积型循环</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D物质循环是需能量推动的，其能量的最终来源是ATP</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19、</w:t>
      </w:r>
      <w:r w:rsidRPr="00576A06">
        <w:rPr>
          <w:rFonts w:ascii="仿宋_GB2312" w:eastAsia="仿宋_GB2312" w:hAnsi="宋体" w:hint="eastAsia"/>
          <w:sz w:val="32"/>
          <w:szCs w:val="32"/>
        </w:rPr>
        <w:t xml:space="preserve">调查某湖泊的水质污染状况，在注入湖泊的四个主要水源的入口处采集水样并镜检水样中的动植物的种类和数量，结果如下：①号水源水样中有单一种类的纤毛虫，如草履虫，且数量极多；②号水源水样中单细胞藻类的种类较多，且数量也极大；③号水源水样中未见任何动植物，且发出刺鼻的气味；④号水源水样中浮游动植物均有发现，但数量不多。根据以上结果分析，该湖泊的污染源中污染的严重性由重到轻的排列顺序是         </w:t>
      </w:r>
      <w:r w:rsidRPr="00576A06">
        <w:rPr>
          <w:rFonts w:ascii="仿宋_GB2312" w:eastAsia="仿宋_GB2312" w:hint="eastAsia"/>
          <w:sz w:val="32"/>
          <w:szCs w:val="32"/>
        </w:rPr>
        <w:t>（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 </w:t>
      </w:r>
      <w:r w:rsidRPr="00576A06">
        <w:rPr>
          <w:rFonts w:ascii="仿宋_GB2312" w:eastAsia="仿宋_GB2312" w:hAnsi="宋体" w:hint="eastAsia"/>
          <w:sz w:val="32"/>
          <w:szCs w:val="32"/>
        </w:rPr>
        <w:t>③①②④</w:t>
      </w:r>
      <w:r w:rsidRPr="00576A06">
        <w:rPr>
          <w:rFonts w:ascii="仿宋_GB2312" w:eastAsia="仿宋_GB2312" w:hAnsi="宋体" w:hint="eastAsia"/>
          <w:sz w:val="32"/>
          <w:szCs w:val="32"/>
        </w:rPr>
        <w:tab/>
      </w:r>
      <w:r w:rsidRPr="00576A06">
        <w:rPr>
          <w:rFonts w:ascii="仿宋_GB2312" w:eastAsia="仿宋_GB2312" w:hint="eastAsia"/>
          <w:sz w:val="32"/>
          <w:szCs w:val="32"/>
        </w:rPr>
        <w:t xml:space="preserve">      B </w:t>
      </w:r>
      <w:r w:rsidRPr="00576A06">
        <w:rPr>
          <w:rFonts w:ascii="仿宋_GB2312" w:eastAsia="仿宋_GB2312" w:hAnsi="宋体" w:hint="eastAsia"/>
          <w:sz w:val="32"/>
          <w:szCs w:val="32"/>
        </w:rPr>
        <w:t>③①④②</w:t>
      </w:r>
      <w:r w:rsidRPr="00576A06">
        <w:rPr>
          <w:rFonts w:ascii="仿宋_GB2312" w:eastAsia="仿宋_GB2312" w:hAnsi="宋体" w:hint="eastAsia"/>
          <w:sz w:val="32"/>
          <w:szCs w:val="32"/>
        </w:rPr>
        <w:tab/>
      </w:r>
      <w:r w:rsidRPr="00576A06">
        <w:rPr>
          <w:rFonts w:ascii="仿宋_GB2312" w:eastAsia="仿宋_GB2312" w:hint="eastAsia"/>
          <w:sz w:val="32"/>
          <w:szCs w:val="32"/>
        </w:rPr>
        <w:t xml:space="preserve">      C </w:t>
      </w:r>
      <w:r w:rsidRPr="00576A06">
        <w:rPr>
          <w:rFonts w:ascii="仿宋_GB2312" w:eastAsia="仿宋_GB2312" w:hAnsi="宋体" w:hint="eastAsia"/>
          <w:sz w:val="32"/>
          <w:szCs w:val="32"/>
        </w:rPr>
        <w:t>④②①③</w:t>
      </w:r>
      <w:r w:rsidRPr="00576A06">
        <w:rPr>
          <w:rFonts w:ascii="仿宋_GB2312" w:eastAsia="仿宋_GB2312" w:hint="eastAsia"/>
          <w:sz w:val="32"/>
          <w:szCs w:val="32"/>
        </w:rPr>
        <w:t xml:space="preserve">      D </w:t>
      </w:r>
      <w:r w:rsidRPr="00576A06">
        <w:rPr>
          <w:rFonts w:ascii="仿宋_GB2312" w:eastAsia="仿宋_GB2312" w:hAnsi="宋体" w:hint="eastAsia"/>
          <w:sz w:val="32"/>
          <w:szCs w:val="32"/>
        </w:rPr>
        <w:t>②④①③</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20、下述</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 xml:space="preserve">催化的反应不属于底物水平磷酸化反应。              （ </w:t>
      </w:r>
      <w:r w:rsidRPr="00576A06">
        <w:rPr>
          <w:rFonts w:ascii="仿宋_GB2312" w:eastAsia="仿宋_GB2312" w:hint="eastAsia"/>
          <w:color w:val="000000"/>
          <w:sz w:val="32"/>
          <w:szCs w:val="32"/>
        </w:rPr>
        <w:t xml:space="preserve">   </w:t>
      </w:r>
      <w:r w:rsidRPr="00576A06">
        <w:rPr>
          <w:rFonts w:ascii="仿宋_GB2312" w:eastAsia="仿宋_GB2312" w:hint="eastAsia"/>
          <w:sz w:val="32"/>
          <w:szCs w:val="32"/>
        </w:rPr>
        <w:t xml:space="preserve">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lastRenderedPageBreak/>
        <w:t>A磷酸甘油酸激酶    B磷酸果糖激酶     C丙酮酸激酶     D琥珀酸辅助A合成酶</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b/>
          <w:sz w:val="32"/>
          <w:szCs w:val="32"/>
        </w:rPr>
        <w:t>二、多项选择题</w:t>
      </w:r>
      <w:r w:rsidRPr="00576A06">
        <w:rPr>
          <w:rFonts w:ascii="仿宋_GB2312" w:eastAsia="仿宋_GB2312" w:hint="eastAsia"/>
          <w:sz w:val="32"/>
          <w:szCs w:val="32"/>
        </w:rPr>
        <w:t>（10小题，每小题2分，多选少选不给分，共20分）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1、下列两种激素之间存在明显拮抗作用的组合是</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A甲状腺激素和去甲肾上腺素    B甲状旁腺素和降钙素</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C胰岛素和肾上腺素            D胰岛素和胰高血糖素</w:t>
      </w:r>
    </w:p>
    <w:p w:rsidR="00E43183" w:rsidRPr="00576A06" w:rsidRDefault="00E43183" w:rsidP="00E43183">
      <w:pPr>
        <w:spacing w:line="360" w:lineRule="auto"/>
        <w:ind w:leftChars="200" w:left="420"/>
        <w:rPr>
          <w:rFonts w:ascii="仿宋_GB2312" w:eastAsia="仿宋_GB2312" w:hint="eastAsia"/>
          <w:sz w:val="32"/>
          <w:szCs w:val="32"/>
        </w:rPr>
      </w:pPr>
      <w:r w:rsidRPr="00576A06">
        <w:rPr>
          <w:rFonts w:ascii="仿宋_GB2312" w:eastAsia="仿宋_GB2312" w:hint="eastAsia"/>
          <w:sz w:val="32"/>
          <w:szCs w:val="32"/>
        </w:rPr>
        <w:t>2、下列健康人的4种液体样本中，能与双缩脲试剂发生紫色颜色反应的是     （     ）</w:t>
      </w:r>
    </w:p>
    <w:p w:rsidR="00E43183" w:rsidRPr="00576A06" w:rsidRDefault="00E43183" w:rsidP="00E43183">
      <w:pPr>
        <w:spacing w:line="360" w:lineRule="auto"/>
        <w:ind w:leftChars="55" w:left="115" w:firstLineChars="150" w:firstLine="480"/>
        <w:rPr>
          <w:rFonts w:ascii="仿宋_GB2312" w:eastAsia="仿宋_GB2312" w:hint="eastAsia"/>
          <w:sz w:val="32"/>
          <w:szCs w:val="32"/>
        </w:rPr>
      </w:pPr>
      <w:r w:rsidRPr="00576A06">
        <w:rPr>
          <w:rFonts w:ascii="仿宋_GB2312" w:eastAsia="仿宋_GB2312" w:hint="eastAsia"/>
          <w:sz w:val="32"/>
          <w:szCs w:val="32"/>
        </w:rPr>
        <w:t>A 尿液         B 胃液</w:t>
      </w:r>
      <w:r w:rsidRPr="00576A06">
        <w:rPr>
          <w:rFonts w:ascii="仿宋_GB2312" w:eastAsia="仿宋_GB2312" w:hint="eastAsia"/>
          <w:sz w:val="32"/>
          <w:szCs w:val="32"/>
        </w:rPr>
        <w:tab/>
        <w:t xml:space="preserve">        C 汗液         D 唾液</w:t>
      </w:r>
    </w:p>
    <w:p w:rsidR="00E43183" w:rsidRPr="00576A06" w:rsidRDefault="00E43183" w:rsidP="00E43183">
      <w:pPr>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t>3、</w:t>
      </w:r>
      <w:r w:rsidRPr="00576A06">
        <w:rPr>
          <w:rFonts w:ascii="仿宋_GB2312" w:eastAsia="仿宋_GB2312" w:hAnsi="宋体" w:hint="eastAsia"/>
          <w:sz w:val="32"/>
          <w:szCs w:val="32"/>
        </w:rPr>
        <w:t>我国科学家运用基因工程技术，将苏云金芽孢杆菌的抗虫基因导人棉花细胞并成功表达，培育出了抗虫棉。下列叙述正确的是                                 （     ）</w:t>
      </w:r>
    </w:p>
    <w:p w:rsidR="00E43183" w:rsidRPr="00576A06" w:rsidRDefault="00E43183" w:rsidP="00E43183">
      <w:pPr>
        <w:spacing w:line="360" w:lineRule="auto"/>
        <w:ind w:firstLineChars="100" w:firstLine="320"/>
        <w:rPr>
          <w:rFonts w:ascii="仿宋_GB2312" w:eastAsia="仿宋_GB2312" w:hAnsi="宋体" w:hint="eastAsia"/>
          <w:sz w:val="32"/>
          <w:szCs w:val="32"/>
        </w:rPr>
      </w:pP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A </w:t>
      </w:r>
      <w:r w:rsidRPr="00576A06">
        <w:rPr>
          <w:rFonts w:ascii="仿宋_GB2312" w:eastAsia="仿宋_GB2312" w:hAnsi="宋体" w:hint="eastAsia"/>
          <w:sz w:val="32"/>
          <w:szCs w:val="32"/>
        </w:rPr>
        <w:t>基因非编码区对于抗虫基因在棉花细胞中的表达不可缺少</w:t>
      </w:r>
    </w:p>
    <w:p w:rsidR="00E43183" w:rsidRPr="00576A06" w:rsidRDefault="00E43183" w:rsidP="00E43183">
      <w:pPr>
        <w:spacing w:line="360" w:lineRule="auto"/>
        <w:ind w:firstLineChars="100" w:firstLine="320"/>
        <w:rPr>
          <w:rFonts w:ascii="仿宋_GB2312" w:eastAsia="仿宋_GB2312" w:hAnsi="宋体" w:hint="eastAsia"/>
          <w:sz w:val="32"/>
          <w:szCs w:val="32"/>
        </w:rPr>
      </w:pP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B </w:t>
      </w:r>
      <w:r w:rsidRPr="00576A06">
        <w:rPr>
          <w:rFonts w:ascii="仿宋_GB2312" w:eastAsia="仿宋_GB2312" w:hAnsi="宋体" w:hint="eastAsia"/>
          <w:sz w:val="32"/>
          <w:szCs w:val="32"/>
        </w:rPr>
        <w:t>重组DNA分子中增加一个碱基对，不一定导致毒蛋白的毒性丧失</w:t>
      </w:r>
    </w:p>
    <w:p w:rsidR="00E43183" w:rsidRPr="00576A06" w:rsidRDefault="00E43183" w:rsidP="00E43183">
      <w:pPr>
        <w:spacing w:line="360" w:lineRule="auto"/>
        <w:ind w:firstLineChars="100" w:firstLine="320"/>
        <w:rPr>
          <w:rFonts w:ascii="仿宋_GB2312" w:eastAsia="仿宋_GB2312" w:hAnsi="宋体" w:hint="eastAsia"/>
          <w:sz w:val="32"/>
          <w:szCs w:val="32"/>
        </w:rPr>
      </w:pPr>
      <w:r w:rsidRPr="00576A06">
        <w:rPr>
          <w:rFonts w:ascii="仿宋_GB2312" w:eastAsia="仿宋_GB2312" w:hAnsi="宋体" w:hint="eastAsia"/>
          <w:sz w:val="32"/>
          <w:szCs w:val="32"/>
        </w:rPr>
        <w:lastRenderedPageBreak/>
        <w:t xml:space="preserve">  </w:t>
      </w:r>
      <w:r w:rsidRPr="00576A06">
        <w:rPr>
          <w:rFonts w:ascii="仿宋_GB2312" w:eastAsia="仿宋_GB2312" w:hint="eastAsia"/>
          <w:sz w:val="32"/>
          <w:szCs w:val="32"/>
        </w:rPr>
        <w:t xml:space="preserve">C </w:t>
      </w:r>
      <w:r w:rsidRPr="00576A06">
        <w:rPr>
          <w:rFonts w:ascii="仿宋_GB2312" w:eastAsia="仿宋_GB2312" w:hAnsi="宋体" w:hint="eastAsia"/>
          <w:sz w:val="32"/>
          <w:szCs w:val="32"/>
        </w:rPr>
        <w:t>抗虫棉的抗虫基因可通过花粉传递至近缘作用，从而造成基因污染</w:t>
      </w:r>
    </w:p>
    <w:p w:rsidR="00E43183" w:rsidRPr="00576A06" w:rsidRDefault="00E43183" w:rsidP="00E43183">
      <w:pPr>
        <w:spacing w:line="360" w:lineRule="auto"/>
        <w:ind w:firstLineChars="100" w:firstLine="320"/>
        <w:rPr>
          <w:rFonts w:ascii="仿宋_GB2312" w:eastAsia="仿宋_GB2312" w:hAnsi="宋体" w:hint="eastAsia"/>
          <w:sz w:val="32"/>
          <w:szCs w:val="32"/>
        </w:rPr>
      </w:pPr>
      <w:r w:rsidRPr="00576A06">
        <w:rPr>
          <w:rFonts w:ascii="仿宋_GB2312" w:eastAsia="仿宋_GB2312" w:hAnsi="宋体" w:hint="eastAsia"/>
          <w:sz w:val="32"/>
          <w:szCs w:val="32"/>
        </w:rPr>
        <w:t xml:space="preserve">  </w:t>
      </w:r>
      <w:r w:rsidRPr="00576A06">
        <w:rPr>
          <w:rFonts w:ascii="仿宋_GB2312" w:eastAsia="仿宋_GB2312" w:hint="eastAsia"/>
          <w:sz w:val="32"/>
          <w:szCs w:val="32"/>
        </w:rPr>
        <w:t xml:space="preserve">D </w:t>
      </w:r>
      <w:r w:rsidRPr="00576A06">
        <w:rPr>
          <w:rFonts w:ascii="仿宋_GB2312" w:eastAsia="仿宋_GB2312" w:hAnsi="宋体" w:hint="eastAsia"/>
          <w:sz w:val="32"/>
          <w:szCs w:val="32"/>
        </w:rPr>
        <w:t>转基因棉花是否具有抗虫特性是通过检测棉花对抗生素抗性来确定的</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4、向5只试管分别加入2mL0.5mol/L的过氧化氢溶液，进行如下实验（表3）。据此判断，下列说法正确的是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表3  不同条件对过氧化氢酶活性的影响</w:t>
      </w:r>
    </w:p>
    <w:tbl>
      <w:tblPr>
        <w:tblW w:w="84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1420"/>
        <w:gridCol w:w="1251"/>
        <w:gridCol w:w="1260"/>
        <w:gridCol w:w="1478"/>
        <w:gridCol w:w="1980"/>
      </w:tblGrid>
      <w:tr w:rsidR="00E43183" w:rsidRPr="00576A06" w:rsidTr="006D42E1">
        <w:trPr>
          <w:jc w:val="center"/>
        </w:trPr>
        <w:tc>
          <w:tcPr>
            <w:tcW w:w="1094"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left"/>
              <w:rPr>
                <w:rFonts w:ascii="仿宋_GB2312" w:eastAsia="仿宋_GB2312" w:hint="eastAsia"/>
                <w:sz w:val="32"/>
                <w:szCs w:val="32"/>
              </w:rPr>
            </w:pPr>
            <w:r w:rsidRPr="00576A06">
              <w:rPr>
                <w:rFonts w:ascii="仿宋_GB2312" w:eastAsia="仿宋_GB2312" w:hint="eastAsia"/>
                <w:sz w:val="32"/>
                <w:szCs w:val="32"/>
              </w:rPr>
              <w:t>试管编号</w:t>
            </w:r>
          </w:p>
        </w:tc>
        <w:tc>
          <w:tcPr>
            <w:tcW w:w="142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1</w:t>
            </w:r>
          </w:p>
        </w:tc>
        <w:tc>
          <w:tcPr>
            <w:tcW w:w="1251"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2</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3</w:t>
            </w:r>
          </w:p>
        </w:tc>
        <w:tc>
          <w:tcPr>
            <w:tcW w:w="1478"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4</w:t>
            </w:r>
          </w:p>
        </w:tc>
        <w:tc>
          <w:tcPr>
            <w:tcW w:w="19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5</w:t>
            </w:r>
          </w:p>
        </w:tc>
      </w:tr>
      <w:tr w:rsidR="00E43183" w:rsidRPr="00576A06" w:rsidTr="006D42E1">
        <w:trPr>
          <w:jc w:val="center"/>
        </w:trPr>
        <w:tc>
          <w:tcPr>
            <w:tcW w:w="1094"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加入物质</w:t>
            </w:r>
          </w:p>
        </w:tc>
        <w:tc>
          <w:tcPr>
            <w:tcW w:w="142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1mL唾液</w:t>
            </w:r>
          </w:p>
        </w:tc>
        <w:tc>
          <w:tcPr>
            <w:tcW w:w="1251"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锈铁钉</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生土豆块</w:t>
            </w:r>
          </w:p>
        </w:tc>
        <w:tc>
          <w:tcPr>
            <w:tcW w:w="1478"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冰冻土豆块</w:t>
            </w:r>
          </w:p>
        </w:tc>
        <w:tc>
          <w:tcPr>
            <w:tcW w:w="19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生土豆块和稀盐酸</w:t>
            </w:r>
          </w:p>
        </w:tc>
      </w:tr>
      <w:tr w:rsidR="00E43183" w:rsidRPr="00576A06" w:rsidTr="006D42E1">
        <w:trPr>
          <w:jc w:val="center"/>
        </w:trPr>
        <w:tc>
          <w:tcPr>
            <w:tcW w:w="1094"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实验结果</w:t>
            </w:r>
          </w:p>
        </w:tc>
        <w:tc>
          <w:tcPr>
            <w:tcW w:w="142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几乎无气泡</w:t>
            </w:r>
          </w:p>
        </w:tc>
        <w:tc>
          <w:tcPr>
            <w:tcW w:w="1251"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少量气泡</w:t>
            </w:r>
          </w:p>
        </w:tc>
        <w:tc>
          <w:tcPr>
            <w:tcW w:w="126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大量气泡</w:t>
            </w:r>
          </w:p>
        </w:tc>
        <w:tc>
          <w:tcPr>
            <w:tcW w:w="1478"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少量气泡</w:t>
            </w:r>
          </w:p>
        </w:tc>
        <w:tc>
          <w:tcPr>
            <w:tcW w:w="1980" w:type="dxa"/>
            <w:tcBorders>
              <w:top w:val="single" w:sz="4" w:space="0" w:color="auto"/>
              <w:left w:val="single" w:sz="4" w:space="0" w:color="auto"/>
              <w:bottom w:val="single" w:sz="4" w:space="0" w:color="auto"/>
              <w:right w:val="single" w:sz="4" w:space="0" w:color="auto"/>
            </w:tcBorders>
          </w:tcPr>
          <w:p w:rsidR="00E43183" w:rsidRPr="00576A06" w:rsidRDefault="00E43183" w:rsidP="006D42E1">
            <w:pPr>
              <w:tabs>
                <w:tab w:val="left" w:pos="420"/>
                <w:tab w:val="left" w:pos="2310"/>
                <w:tab w:val="left" w:pos="4200"/>
                <w:tab w:val="left" w:pos="6090"/>
                <w:tab w:val="left" w:pos="7560"/>
              </w:tabs>
              <w:spacing w:line="360" w:lineRule="auto"/>
              <w:jc w:val="center"/>
              <w:rPr>
                <w:rFonts w:ascii="仿宋_GB2312" w:eastAsia="仿宋_GB2312" w:hint="eastAsia"/>
                <w:sz w:val="32"/>
                <w:szCs w:val="32"/>
              </w:rPr>
            </w:pPr>
            <w:r w:rsidRPr="00576A06">
              <w:rPr>
                <w:rFonts w:ascii="仿宋_GB2312" w:eastAsia="仿宋_GB2312" w:hint="eastAsia"/>
                <w:sz w:val="32"/>
                <w:szCs w:val="32"/>
              </w:rPr>
              <w:t>少量气泡</w:t>
            </w:r>
          </w:p>
        </w:tc>
      </w:tr>
    </w:tbl>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 能说明酶具有专一性的是1号试管和3号试管的实验</w:t>
      </w:r>
    </w:p>
    <w:p w:rsidR="00E43183" w:rsidRPr="00576A06" w:rsidRDefault="00E43183" w:rsidP="00E43183">
      <w:pPr>
        <w:tabs>
          <w:tab w:val="left" w:pos="420"/>
          <w:tab w:val="left" w:pos="2310"/>
          <w:tab w:val="left" w:pos="4200"/>
          <w:tab w:val="left" w:pos="6090"/>
          <w:tab w:val="left" w:pos="7560"/>
        </w:tabs>
        <w:spacing w:line="360" w:lineRule="auto"/>
        <w:ind w:firstLine="435"/>
        <w:jc w:val="left"/>
        <w:rPr>
          <w:rFonts w:ascii="仿宋_GB2312" w:eastAsia="仿宋_GB2312" w:hint="eastAsia"/>
          <w:sz w:val="32"/>
          <w:szCs w:val="32"/>
        </w:rPr>
      </w:pPr>
      <w:r w:rsidRPr="00576A06">
        <w:rPr>
          <w:rFonts w:ascii="仿宋_GB2312" w:eastAsia="仿宋_GB2312" w:hint="eastAsia"/>
          <w:sz w:val="32"/>
          <w:szCs w:val="32"/>
        </w:rPr>
        <w:t xml:space="preserve">B 能说明酶具有高效性的是2号试管和3号试管的实验    </w:t>
      </w:r>
    </w:p>
    <w:p w:rsidR="00E43183" w:rsidRPr="00576A06" w:rsidRDefault="00E43183" w:rsidP="00E43183">
      <w:pPr>
        <w:tabs>
          <w:tab w:val="left" w:pos="420"/>
          <w:tab w:val="left" w:pos="2310"/>
          <w:tab w:val="left" w:pos="4200"/>
          <w:tab w:val="left" w:pos="6090"/>
          <w:tab w:val="left" w:pos="7560"/>
        </w:tabs>
        <w:spacing w:line="360" w:lineRule="auto"/>
        <w:ind w:firstLine="435"/>
        <w:jc w:val="left"/>
        <w:rPr>
          <w:rFonts w:ascii="仿宋_GB2312" w:eastAsia="仿宋_GB2312" w:hint="eastAsia"/>
          <w:sz w:val="32"/>
          <w:szCs w:val="32"/>
        </w:rPr>
      </w:pPr>
      <w:r w:rsidRPr="00576A06">
        <w:rPr>
          <w:rFonts w:ascii="仿宋_GB2312" w:eastAsia="仿宋_GB2312" w:hint="eastAsia"/>
          <w:sz w:val="32"/>
          <w:szCs w:val="32"/>
        </w:rPr>
        <w:t xml:space="preserve">C 4号试管和5号试管的实验说明在这两种条件下酶均失活     </w:t>
      </w:r>
    </w:p>
    <w:p w:rsidR="00E43183" w:rsidRPr="00576A06" w:rsidRDefault="00E43183" w:rsidP="00E43183">
      <w:pPr>
        <w:tabs>
          <w:tab w:val="left" w:pos="420"/>
          <w:tab w:val="left" w:pos="2310"/>
          <w:tab w:val="left" w:pos="4200"/>
          <w:tab w:val="left" w:pos="6090"/>
          <w:tab w:val="left" w:pos="7560"/>
        </w:tabs>
        <w:spacing w:line="360" w:lineRule="auto"/>
        <w:ind w:firstLine="435"/>
        <w:jc w:val="left"/>
        <w:rPr>
          <w:rFonts w:ascii="仿宋_GB2312" w:eastAsia="仿宋_GB2312" w:hint="eastAsia"/>
          <w:sz w:val="32"/>
          <w:szCs w:val="32"/>
        </w:rPr>
      </w:pPr>
      <w:r w:rsidRPr="00576A06">
        <w:rPr>
          <w:rFonts w:ascii="仿宋_GB2312" w:eastAsia="仿宋_GB2312" w:hint="eastAsia"/>
          <w:sz w:val="32"/>
          <w:szCs w:val="32"/>
        </w:rPr>
        <w:t>D 4号试管和5号试管实验说明酶的催化效率受温度、溶液酸碱度的影响</w:t>
      </w:r>
    </w:p>
    <w:p w:rsidR="00E43183" w:rsidRPr="00576A06" w:rsidRDefault="00E43183" w:rsidP="00E43183">
      <w:pPr>
        <w:spacing w:line="360" w:lineRule="auto"/>
        <w:ind w:firstLineChars="200" w:firstLine="640"/>
        <w:rPr>
          <w:rFonts w:ascii="仿宋_GB2312" w:eastAsia="仿宋_GB2312" w:hAnsi="Tahoma" w:hint="eastAsia"/>
          <w:sz w:val="32"/>
          <w:szCs w:val="32"/>
        </w:rPr>
      </w:pPr>
      <w:r w:rsidRPr="00576A06">
        <w:rPr>
          <w:rFonts w:ascii="仿宋_GB2312" w:eastAsia="仿宋_GB2312" w:hint="eastAsia"/>
          <w:sz w:val="32"/>
          <w:szCs w:val="32"/>
        </w:rPr>
        <w:t>5、</w:t>
      </w:r>
      <w:r w:rsidRPr="00576A06">
        <w:rPr>
          <w:rFonts w:ascii="仿宋_GB2312" w:eastAsia="仿宋_GB2312" w:hAnsi="Tahoma" w:hint="eastAsia"/>
          <w:sz w:val="32"/>
          <w:szCs w:val="32"/>
        </w:rPr>
        <w:t>将相同的四组马铃薯条分别浸入四种溶液，一小时</w:t>
      </w:r>
      <w:r w:rsidRPr="00576A06">
        <w:rPr>
          <w:rFonts w:ascii="仿宋_GB2312" w:eastAsia="仿宋_GB2312" w:hAnsi="Tahoma" w:hint="eastAsia"/>
          <w:sz w:val="32"/>
          <w:szCs w:val="32"/>
        </w:rPr>
        <w:lastRenderedPageBreak/>
        <w:t>后测定薯条质量变化的百分率，结果如表4。下列叙述中不正确的是                                    （      ）</w:t>
      </w:r>
    </w:p>
    <w:p w:rsidR="00E43183" w:rsidRPr="00576A06" w:rsidRDefault="00E43183" w:rsidP="00E43183">
      <w:pPr>
        <w:spacing w:line="360" w:lineRule="auto"/>
        <w:rPr>
          <w:rFonts w:ascii="仿宋_GB2312" w:eastAsia="仿宋_GB2312" w:hAnsi="Tahoma" w:hint="eastAsia"/>
          <w:sz w:val="32"/>
          <w:szCs w:val="32"/>
        </w:rPr>
      </w:pPr>
      <w:r w:rsidRPr="00576A06">
        <w:rPr>
          <w:rFonts w:ascii="仿宋_GB2312" w:eastAsia="仿宋_GB2312" w:hAnsi="Tahoma" w:hint="eastAsia"/>
          <w:sz w:val="32"/>
          <w:szCs w:val="32"/>
        </w:rPr>
        <w:t xml:space="preserve">                          表4 薯条质量变化的百分率</w:t>
      </w:r>
    </w:p>
    <w:tbl>
      <w:tblPr>
        <w:tblStyle w:val="a3"/>
        <w:tblpPr w:leftFromText="180" w:rightFromText="180" w:vertAnchor="text" w:horzAnchor="margin" w:tblpXSpec="center" w:tblpY="16"/>
        <w:tblOverlap w:val="never"/>
        <w:tblW w:w="0" w:type="auto"/>
        <w:tblLook w:val="01E0"/>
      </w:tblPr>
      <w:tblGrid>
        <w:gridCol w:w="2741"/>
        <w:gridCol w:w="714"/>
        <w:gridCol w:w="714"/>
        <w:gridCol w:w="714"/>
        <w:gridCol w:w="515"/>
      </w:tblGrid>
      <w:tr w:rsidR="00E43183" w:rsidRPr="00576A06" w:rsidTr="006D42E1">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溶液</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Ⅰ</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Ⅱ</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Ⅲ</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Ⅳ</w:t>
            </w:r>
          </w:p>
        </w:tc>
      </w:tr>
      <w:tr w:rsidR="00E43183" w:rsidRPr="00576A06" w:rsidTr="006D42E1">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质量变化率（%）</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＋8</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－6</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－4</w:t>
            </w:r>
          </w:p>
        </w:tc>
        <w:tc>
          <w:tcPr>
            <w:tcW w:w="0" w:type="auto"/>
            <w:tcBorders>
              <w:top w:val="single" w:sz="4" w:space="0" w:color="auto"/>
              <w:left w:val="single" w:sz="4" w:space="0" w:color="auto"/>
              <w:bottom w:val="single" w:sz="4" w:space="0" w:color="auto"/>
              <w:right w:val="single" w:sz="4" w:space="0" w:color="auto"/>
            </w:tcBorders>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0</w:t>
            </w:r>
          </w:p>
        </w:tc>
      </w:tr>
    </w:tbl>
    <w:p w:rsidR="00E43183" w:rsidRPr="00576A06" w:rsidRDefault="00E43183" w:rsidP="00E43183">
      <w:pPr>
        <w:spacing w:line="360" w:lineRule="auto"/>
        <w:ind w:leftChars="200" w:left="420"/>
        <w:rPr>
          <w:rFonts w:ascii="仿宋_GB2312" w:eastAsia="仿宋_GB2312" w:hAnsi="Tahoma" w:hint="eastAsia"/>
          <w:sz w:val="32"/>
          <w:szCs w:val="32"/>
        </w:rPr>
      </w:pPr>
      <w:r w:rsidRPr="00576A06">
        <w:rPr>
          <w:rFonts w:ascii="仿宋_GB2312" w:eastAsia="仿宋_GB2312" w:hint="eastAsia"/>
          <w:sz w:val="32"/>
          <w:szCs w:val="32"/>
        </w:rPr>
        <w:br w:type="textWrapping" w:clear="all"/>
        <w:t xml:space="preserve">A </w:t>
      </w:r>
      <w:r w:rsidRPr="00576A06">
        <w:rPr>
          <w:rFonts w:ascii="仿宋_GB2312" w:eastAsia="仿宋_GB2312" w:hAnsi="Tahoma" w:hint="eastAsia"/>
          <w:sz w:val="32"/>
          <w:szCs w:val="32"/>
        </w:rPr>
        <w:t xml:space="preserve">Ⅰ的浓度最低    </w:t>
      </w:r>
      <w:r w:rsidRPr="00576A06">
        <w:rPr>
          <w:rFonts w:ascii="仿宋_GB2312" w:eastAsia="仿宋_GB2312" w:hint="eastAsia"/>
          <w:sz w:val="32"/>
          <w:szCs w:val="32"/>
        </w:rPr>
        <w:t xml:space="preserve">B </w:t>
      </w:r>
      <w:r w:rsidRPr="00576A06">
        <w:rPr>
          <w:rFonts w:ascii="仿宋_GB2312" w:eastAsia="仿宋_GB2312" w:hAnsi="Tahoma" w:hint="eastAsia"/>
          <w:sz w:val="32"/>
          <w:szCs w:val="32"/>
        </w:rPr>
        <w:t xml:space="preserve">Ⅱ的浓度较Ⅲ低    </w:t>
      </w:r>
      <w:r w:rsidRPr="00576A06">
        <w:rPr>
          <w:rFonts w:ascii="仿宋_GB2312" w:eastAsia="仿宋_GB2312" w:hint="eastAsia"/>
          <w:sz w:val="32"/>
          <w:szCs w:val="32"/>
        </w:rPr>
        <w:t xml:space="preserve">C </w:t>
      </w:r>
      <w:r w:rsidRPr="00576A06">
        <w:rPr>
          <w:rFonts w:ascii="仿宋_GB2312" w:eastAsia="仿宋_GB2312" w:hAnsi="Tahoma" w:hint="eastAsia"/>
          <w:sz w:val="32"/>
          <w:szCs w:val="32"/>
        </w:rPr>
        <w:t xml:space="preserve">Ⅳ的浓度最高     </w:t>
      </w:r>
      <w:r w:rsidRPr="00576A06">
        <w:rPr>
          <w:rFonts w:ascii="仿宋_GB2312" w:eastAsia="仿宋_GB2312" w:hint="eastAsia"/>
          <w:sz w:val="32"/>
          <w:szCs w:val="32"/>
        </w:rPr>
        <w:t xml:space="preserve">D </w:t>
      </w:r>
      <w:r w:rsidRPr="00576A06">
        <w:rPr>
          <w:rFonts w:ascii="仿宋_GB2312" w:eastAsia="仿宋_GB2312" w:hAnsi="Tahoma" w:hint="eastAsia"/>
          <w:sz w:val="32"/>
          <w:szCs w:val="32"/>
        </w:rPr>
        <w:t>Ⅳ可能是蒸馏水</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6、下列属于细胞凋亡的生命现象是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A哺乳动物趾间的细胞发生凋亡，形成正常的脚掌</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B细胞凋亡的标志是膜流动性降低，致密体增多</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C细胞凋亡过程中，细胞质膜及膜系统破裂，DNA随机降解</w:t>
      </w:r>
    </w:p>
    <w:p w:rsidR="00E43183" w:rsidRPr="00576A06" w:rsidRDefault="00E43183" w:rsidP="00E43183">
      <w:pPr>
        <w:spacing w:line="360" w:lineRule="auto"/>
        <w:ind w:firstLineChars="200" w:firstLine="640"/>
        <w:rPr>
          <w:rFonts w:ascii="仿宋_GB2312" w:eastAsia="仿宋_GB2312" w:hint="eastAsia"/>
          <w:sz w:val="32"/>
          <w:szCs w:val="32"/>
          <w:u w:val="single"/>
        </w:rPr>
      </w:pPr>
      <w:r w:rsidRPr="00576A06">
        <w:rPr>
          <w:rFonts w:ascii="仿宋_GB2312" w:eastAsia="仿宋_GB2312" w:hint="eastAsia"/>
          <w:sz w:val="32"/>
          <w:szCs w:val="32"/>
        </w:rPr>
        <w:t>D在大脑发育及神经网络构建中，有神经元发生凋亡</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7、已知豌豆种皮灰色（G）对白色（g）为显性。子叶黄色（Y）对绿色（y）为显性。如以基因型ggyy的豌豆为母本，与基因型GgYy的豌豆杂交，则母本植株所结子粒不会出现的表现型是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A全是灰种皮黄子叶                       B白种皮黄子叶，白种皮绿子叶</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C灰种皮黄子叶，灰种皮绿子叶，白种皮黄子叶，白种</w:t>
      </w:r>
      <w:r w:rsidRPr="00576A06">
        <w:rPr>
          <w:rFonts w:ascii="仿宋_GB2312" w:eastAsia="仿宋_GB2312" w:hint="eastAsia"/>
          <w:sz w:val="32"/>
          <w:szCs w:val="32"/>
        </w:rPr>
        <w:lastRenderedPageBreak/>
        <w:t>皮绿子叶</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D全是白种皮黄子叶</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8、</w:t>
      </w:r>
      <w:r w:rsidRPr="00576A06">
        <w:rPr>
          <w:rFonts w:ascii="仿宋_GB2312" w:eastAsia="仿宋_GB2312" w:hAnsi="宋体" w:hint="eastAsia"/>
          <w:sz w:val="32"/>
          <w:szCs w:val="32"/>
        </w:rPr>
        <w:t xml:space="preserve">太空育种是指利用太空综合因素如强辐射、微重力等，诱导由宇宙飞船携带的种子发生变异，然后进行培育的一种育种方法。下列说法不正确的是             </w:t>
      </w:r>
      <w:r w:rsidRPr="00576A06">
        <w:rPr>
          <w:rFonts w:ascii="仿宋_GB2312" w:eastAsia="仿宋_GB2312" w:hint="eastAsia"/>
          <w:sz w:val="32"/>
          <w:szCs w:val="32"/>
        </w:rPr>
        <w:t xml:space="preserve">    （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A</w:t>
      </w:r>
      <w:r w:rsidRPr="00576A06">
        <w:rPr>
          <w:rFonts w:ascii="仿宋_GB2312" w:eastAsia="仿宋_GB2312" w:hAnsi="宋体" w:hint="eastAsia"/>
          <w:sz w:val="32"/>
          <w:szCs w:val="32"/>
        </w:rPr>
        <w:t>太空育种产生的突变总是有益的</w:t>
      </w:r>
      <w:r w:rsidRPr="00576A06">
        <w:rPr>
          <w:rFonts w:ascii="仿宋_GB2312" w:eastAsia="仿宋_GB2312" w:hint="eastAsia"/>
          <w:sz w:val="32"/>
          <w:szCs w:val="32"/>
        </w:rPr>
        <w:t xml:space="preserve">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B</w:t>
      </w:r>
      <w:r w:rsidRPr="00576A06">
        <w:rPr>
          <w:rFonts w:ascii="仿宋_GB2312" w:eastAsia="仿宋_GB2312" w:hAnsi="宋体" w:hint="eastAsia"/>
          <w:sz w:val="32"/>
          <w:szCs w:val="32"/>
        </w:rPr>
        <w:t>太空育种产生的性状是定向的</w:t>
      </w:r>
    </w:p>
    <w:p w:rsidR="00E43183" w:rsidRPr="00576A06" w:rsidRDefault="00E43183" w:rsidP="00E43183">
      <w:pPr>
        <w:spacing w:line="360" w:lineRule="auto"/>
        <w:ind w:firstLineChars="200" w:firstLine="640"/>
        <w:rPr>
          <w:rFonts w:ascii="仿宋_GB2312" w:eastAsia="仿宋_GB2312" w:hAnsi="宋体" w:hint="eastAsia"/>
          <w:sz w:val="32"/>
          <w:szCs w:val="32"/>
        </w:rPr>
      </w:pPr>
      <w:r w:rsidRPr="00576A06">
        <w:rPr>
          <w:rFonts w:ascii="仿宋_GB2312" w:eastAsia="仿宋_GB2312" w:hint="eastAsia"/>
          <w:sz w:val="32"/>
          <w:szCs w:val="32"/>
        </w:rPr>
        <w:t>C</w:t>
      </w:r>
      <w:r w:rsidRPr="00576A06">
        <w:rPr>
          <w:rFonts w:ascii="仿宋_GB2312" w:eastAsia="仿宋_GB2312" w:hAnsi="宋体" w:hint="eastAsia"/>
          <w:sz w:val="32"/>
          <w:szCs w:val="32"/>
        </w:rPr>
        <w:t xml:space="preserve">太空育种培育的植物是地球上原本不存在的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D</w:t>
      </w:r>
      <w:r w:rsidRPr="00576A06">
        <w:rPr>
          <w:rFonts w:ascii="仿宋_GB2312" w:eastAsia="仿宋_GB2312" w:hAnsi="宋体" w:hint="eastAsia"/>
          <w:sz w:val="32"/>
          <w:szCs w:val="32"/>
        </w:rPr>
        <w:t>太空育种与其他诱变方法在本质上是一样的</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9、</w:t>
      </w:r>
      <w:r w:rsidRPr="00576A06">
        <w:rPr>
          <w:rFonts w:ascii="仿宋_GB2312" w:eastAsia="仿宋_GB2312" w:hAnsi="宋体" w:hint="eastAsia"/>
          <w:sz w:val="32"/>
          <w:szCs w:val="32"/>
        </w:rPr>
        <w:t>据CCTV-1台</w:t>
      </w:r>
      <w:smartTag w:uri="urn:schemas-microsoft-com:office:smarttags" w:element="chsdate">
        <w:smartTagPr>
          <w:attr w:name="IsROCDate" w:val="False"/>
          <w:attr w:name="IsLunarDate" w:val="False"/>
          <w:attr w:name="Day" w:val="8"/>
          <w:attr w:name="Month" w:val="1"/>
          <w:attr w:name="Year" w:val="2007"/>
        </w:smartTagPr>
        <w:r w:rsidRPr="00576A06">
          <w:rPr>
            <w:rFonts w:ascii="仿宋_GB2312" w:eastAsia="仿宋_GB2312" w:hAnsi="宋体" w:hint="eastAsia"/>
            <w:sz w:val="32"/>
            <w:szCs w:val="32"/>
          </w:rPr>
          <w:t>2007年1月8日</w:t>
        </w:r>
      </w:smartTag>
      <w:r w:rsidRPr="00576A06">
        <w:rPr>
          <w:rFonts w:ascii="仿宋_GB2312" w:eastAsia="仿宋_GB2312" w:hAnsi="宋体" w:hint="eastAsia"/>
          <w:sz w:val="32"/>
          <w:szCs w:val="32"/>
        </w:rPr>
        <w:t>报导，哈佛大学的科学家研究发现，从怀孕妇女胎盘的羊水中发现的</w:t>
      </w:r>
      <w:r w:rsidRPr="00576A06">
        <w:rPr>
          <w:rFonts w:ascii="仿宋_GB2312" w:eastAsia="仿宋_GB2312" w:hint="eastAsia"/>
          <w:sz w:val="32"/>
          <w:szCs w:val="32"/>
        </w:rPr>
        <w:t>干</w:t>
      </w:r>
      <w:r w:rsidRPr="00576A06">
        <w:rPr>
          <w:rFonts w:ascii="仿宋_GB2312" w:eastAsia="仿宋_GB2312" w:hAnsi="宋体" w:hint="eastAsia"/>
          <w:sz w:val="32"/>
          <w:szCs w:val="32"/>
        </w:rPr>
        <w:t>细胞在实验室培养后生成了多种人</w:t>
      </w:r>
      <w:r w:rsidRPr="00576A06">
        <w:rPr>
          <w:rFonts w:ascii="仿宋_GB2312" w:eastAsia="仿宋_GB2312" w:hint="eastAsia"/>
          <w:sz w:val="32"/>
          <w:szCs w:val="32"/>
        </w:rPr>
        <w:t>体</w:t>
      </w:r>
      <w:r w:rsidRPr="00576A06">
        <w:rPr>
          <w:rFonts w:ascii="仿宋_GB2312" w:eastAsia="仿宋_GB2312" w:hAnsi="宋体" w:hint="eastAsia"/>
          <w:sz w:val="32"/>
          <w:szCs w:val="32"/>
        </w:rPr>
        <w:t xml:space="preserve">器官细胞，如骨骼、血管、肌肉、神经以及肝脏等，以下有关说法正确的是                                 </w:t>
      </w:r>
      <w:r w:rsidRPr="00576A06">
        <w:rPr>
          <w:rFonts w:ascii="仿宋_GB2312" w:eastAsia="仿宋_GB2312" w:hint="eastAsia"/>
          <w:sz w:val="32"/>
          <w:szCs w:val="32"/>
        </w:rPr>
        <w:t>（      ）</w:t>
      </w:r>
    </w:p>
    <w:p w:rsidR="00E43183" w:rsidRPr="00576A06" w:rsidRDefault="00E43183" w:rsidP="00E43183">
      <w:pPr>
        <w:spacing w:line="360" w:lineRule="auto"/>
        <w:ind w:firstLine="420"/>
        <w:rPr>
          <w:rFonts w:ascii="仿宋_GB2312" w:eastAsia="仿宋_GB2312" w:hAnsi="宋体" w:hint="eastAsia"/>
          <w:sz w:val="32"/>
          <w:szCs w:val="32"/>
        </w:rPr>
      </w:pPr>
      <w:r w:rsidRPr="00576A06">
        <w:rPr>
          <w:rFonts w:ascii="仿宋_GB2312" w:eastAsia="仿宋_GB2312" w:hint="eastAsia"/>
          <w:sz w:val="32"/>
          <w:szCs w:val="32"/>
        </w:rPr>
        <w:t xml:space="preserve">A </w:t>
      </w:r>
      <w:r w:rsidRPr="00576A06">
        <w:rPr>
          <w:rFonts w:ascii="仿宋_GB2312" w:eastAsia="仿宋_GB2312" w:hAnsi="宋体" w:hint="eastAsia"/>
          <w:sz w:val="32"/>
          <w:szCs w:val="32"/>
        </w:rPr>
        <w:t>这个实验可以说明干细胞具有全能性</w:t>
      </w:r>
    </w:p>
    <w:p w:rsidR="00E43183" w:rsidRPr="00576A06" w:rsidRDefault="00E43183" w:rsidP="00E43183">
      <w:pPr>
        <w:spacing w:line="360" w:lineRule="auto"/>
        <w:ind w:firstLine="420"/>
        <w:rPr>
          <w:rFonts w:ascii="仿宋_GB2312" w:eastAsia="仿宋_GB2312" w:hAnsi="宋体" w:hint="eastAsia"/>
          <w:sz w:val="32"/>
          <w:szCs w:val="32"/>
        </w:rPr>
      </w:pPr>
      <w:r w:rsidRPr="00576A06">
        <w:rPr>
          <w:rFonts w:ascii="仿宋_GB2312" w:eastAsia="仿宋_GB2312" w:hint="eastAsia"/>
          <w:sz w:val="32"/>
          <w:szCs w:val="32"/>
        </w:rPr>
        <w:t xml:space="preserve">B </w:t>
      </w:r>
      <w:r w:rsidRPr="00576A06">
        <w:rPr>
          <w:rFonts w:ascii="仿宋_GB2312" w:eastAsia="仿宋_GB2312" w:hAnsi="宋体" w:hint="eastAsia"/>
          <w:sz w:val="32"/>
          <w:szCs w:val="32"/>
        </w:rPr>
        <w:t>从羊水</w:t>
      </w:r>
      <w:r w:rsidRPr="00576A06">
        <w:rPr>
          <w:rFonts w:ascii="仿宋_GB2312" w:eastAsia="仿宋_GB2312" w:hint="eastAsia"/>
          <w:sz w:val="32"/>
          <w:szCs w:val="32"/>
        </w:rPr>
        <w:t>中</w:t>
      </w:r>
      <w:r w:rsidRPr="00576A06">
        <w:rPr>
          <w:rFonts w:ascii="仿宋_GB2312" w:eastAsia="仿宋_GB2312" w:hAnsi="宋体" w:hint="eastAsia"/>
          <w:sz w:val="32"/>
          <w:szCs w:val="32"/>
        </w:rPr>
        <w:t>提取的干细胞与由其生成的肌肉细胞的染色体组成不一样</w:t>
      </w:r>
    </w:p>
    <w:p w:rsidR="00E43183" w:rsidRPr="00576A06" w:rsidRDefault="00E43183" w:rsidP="00E43183">
      <w:pPr>
        <w:spacing w:line="360" w:lineRule="auto"/>
        <w:ind w:firstLine="420"/>
        <w:rPr>
          <w:rFonts w:ascii="仿宋_GB2312" w:eastAsia="仿宋_GB2312" w:hAnsi="宋体" w:hint="eastAsia"/>
          <w:sz w:val="32"/>
          <w:szCs w:val="32"/>
        </w:rPr>
      </w:pPr>
      <w:r w:rsidRPr="00576A06">
        <w:rPr>
          <w:rFonts w:ascii="仿宋_GB2312" w:eastAsia="仿宋_GB2312" w:hint="eastAsia"/>
          <w:sz w:val="32"/>
          <w:szCs w:val="32"/>
        </w:rPr>
        <w:t xml:space="preserve">C </w:t>
      </w:r>
      <w:r w:rsidRPr="00576A06">
        <w:rPr>
          <w:rFonts w:ascii="仿宋_GB2312" w:eastAsia="仿宋_GB2312" w:hAnsi="宋体" w:hint="eastAsia"/>
          <w:sz w:val="32"/>
          <w:szCs w:val="32"/>
        </w:rPr>
        <w:t>这些骨骼、肌肉、血管、神经等的形成是细胞分裂与分化的结果</w:t>
      </w:r>
    </w:p>
    <w:p w:rsidR="00E43183" w:rsidRPr="00576A06" w:rsidRDefault="00E43183" w:rsidP="00E43183">
      <w:pPr>
        <w:spacing w:line="360" w:lineRule="auto"/>
        <w:ind w:firstLine="420"/>
        <w:rPr>
          <w:rFonts w:ascii="仿宋_GB2312" w:eastAsia="仿宋_GB2312" w:hAnsi="宋体" w:hint="eastAsia"/>
          <w:sz w:val="32"/>
          <w:szCs w:val="32"/>
        </w:rPr>
      </w:pPr>
      <w:r w:rsidRPr="00576A06">
        <w:rPr>
          <w:rFonts w:ascii="仿宋_GB2312" w:eastAsia="仿宋_GB2312" w:hint="eastAsia"/>
          <w:sz w:val="32"/>
          <w:szCs w:val="32"/>
        </w:rPr>
        <w:t xml:space="preserve">D </w:t>
      </w:r>
      <w:r w:rsidRPr="00576A06">
        <w:rPr>
          <w:rFonts w:ascii="仿宋_GB2312" w:eastAsia="仿宋_GB2312" w:hAnsi="宋体" w:hint="eastAsia"/>
          <w:sz w:val="32"/>
          <w:szCs w:val="32"/>
        </w:rPr>
        <w:t>这些干细胞可以生成更多种类、更有价值的人体细胞，将有助于更多的医学用途</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lastRenderedPageBreak/>
        <w:t>10、生物柴油是以植物油和动物油脂等为原材料制成的燃料。研究表明生物柴油燃烧后SO</w:t>
      </w:r>
      <w:r w:rsidRPr="00576A06">
        <w:rPr>
          <w:rFonts w:ascii="仿宋_GB2312" w:eastAsia="仿宋_GB2312" w:hint="eastAsia"/>
          <w:sz w:val="32"/>
          <w:szCs w:val="32"/>
          <w:vertAlign w:val="subscript"/>
        </w:rPr>
        <w:t>2</w:t>
      </w:r>
      <w:r w:rsidRPr="00576A06">
        <w:rPr>
          <w:rFonts w:ascii="仿宋_GB2312" w:eastAsia="仿宋_GB2312" w:hint="eastAsia"/>
          <w:sz w:val="32"/>
          <w:szCs w:val="32"/>
        </w:rPr>
        <w:t>和颗粒物质排放很少，特别是CO等有害气体的排放量比化石燃料低11％—53％。使用生物柴油的优点是                                                    （     ）</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A减少空气污染    B 缓解温室效应    C 不可再生    D 减少酸雨危害</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b/>
          <w:sz w:val="32"/>
          <w:szCs w:val="32"/>
        </w:rPr>
        <w:t>三、简答题</w:t>
      </w:r>
      <w:r w:rsidRPr="00576A06">
        <w:rPr>
          <w:rFonts w:ascii="仿宋_GB2312" w:eastAsia="仿宋_GB2312" w:hint="eastAsia"/>
          <w:sz w:val="32"/>
          <w:szCs w:val="32"/>
        </w:rPr>
        <w:t>（4小题，每小题6分，共24分）</w:t>
      </w:r>
    </w:p>
    <w:p w:rsidR="00E43183" w:rsidRPr="00576A06" w:rsidRDefault="00E43183" w:rsidP="00E43183">
      <w:pPr>
        <w:spacing w:line="360" w:lineRule="auto"/>
        <w:ind w:left="480"/>
        <w:rPr>
          <w:rFonts w:ascii="仿宋_GB2312" w:eastAsia="仿宋_GB2312" w:hint="eastAsia"/>
          <w:bCs/>
          <w:sz w:val="32"/>
          <w:szCs w:val="32"/>
        </w:rPr>
      </w:pPr>
      <w:r w:rsidRPr="00576A06">
        <w:rPr>
          <w:rFonts w:ascii="仿宋_GB2312" w:eastAsia="仿宋_GB2312" w:hint="eastAsia"/>
          <w:bCs/>
          <w:sz w:val="32"/>
          <w:szCs w:val="32"/>
        </w:rPr>
        <w:t xml:space="preserve">1、简述高中《生物》新课程的基本理念。                    </w:t>
      </w:r>
    </w:p>
    <w:p w:rsidR="00E43183" w:rsidRPr="00576A06" w:rsidRDefault="00E43183" w:rsidP="00E43183">
      <w:pPr>
        <w:spacing w:line="360" w:lineRule="auto"/>
        <w:rPr>
          <w:rFonts w:ascii="仿宋_GB2312" w:eastAsia="仿宋_GB2312" w:hint="eastAsia"/>
          <w:bCs/>
          <w:sz w:val="32"/>
          <w:szCs w:val="32"/>
        </w:rPr>
      </w:pPr>
      <w:r w:rsidRPr="00576A06">
        <w:rPr>
          <w:rFonts w:ascii="仿宋_GB2312" w:eastAsia="仿宋_GB2312" w:hint="eastAsia"/>
          <w:bCs/>
          <w:sz w:val="32"/>
          <w:szCs w:val="32"/>
        </w:rPr>
        <w:t xml:space="preserve">   </w:t>
      </w:r>
    </w:p>
    <w:p w:rsidR="00E43183" w:rsidRPr="00576A06" w:rsidRDefault="00E43183" w:rsidP="00E43183">
      <w:pPr>
        <w:spacing w:line="360" w:lineRule="auto"/>
        <w:rPr>
          <w:rFonts w:ascii="仿宋_GB2312" w:eastAsia="仿宋_GB2312" w:hint="eastAsia"/>
          <w:bCs/>
          <w:sz w:val="32"/>
          <w:szCs w:val="32"/>
        </w:rPr>
      </w:pPr>
    </w:p>
    <w:p w:rsidR="00E43183" w:rsidRPr="00576A06" w:rsidRDefault="00E43183" w:rsidP="00E43183">
      <w:pPr>
        <w:spacing w:line="360" w:lineRule="auto"/>
        <w:ind w:leftChars="171" w:left="359" w:firstLineChars="50" w:firstLine="160"/>
        <w:rPr>
          <w:rFonts w:ascii="仿宋_GB2312" w:eastAsia="仿宋_GB2312" w:hint="eastAsia"/>
          <w:bCs/>
          <w:sz w:val="32"/>
          <w:szCs w:val="32"/>
        </w:rPr>
      </w:pPr>
      <w:r w:rsidRPr="00576A06">
        <w:rPr>
          <w:rFonts w:ascii="仿宋_GB2312" w:eastAsia="仿宋_GB2312" w:hint="eastAsia"/>
          <w:bCs/>
          <w:sz w:val="32"/>
          <w:szCs w:val="32"/>
        </w:rPr>
        <w:t>2、简述行为主义学习理论的主要观点及其代表人物。</w:t>
      </w:r>
    </w:p>
    <w:p w:rsidR="00E43183" w:rsidRPr="00576A06" w:rsidRDefault="00E43183" w:rsidP="00E43183">
      <w:pPr>
        <w:spacing w:line="360" w:lineRule="auto"/>
        <w:ind w:firstLineChars="200" w:firstLine="640"/>
        <w:rPr>
          <w:rFonts w:ascii="仿宋_GB2312" w:eastAsia="仿宋_GB2312" w:hint="eastAsia"/>
          <w:sz w:val="32"/>
          <w:szCs w:val="32"/>
        </w:rPr>
      </w:pPr>
    </w:p>
    <w:p w:rsidR="00E43183" w:rsidRPr="00576A06" w:rsidRDefault="00E43183" w:rsidP="00E43183">
      <w:pPr>
        <w:spacing w:line="360" w:lineRule="auto"/>
        <w:ind w:firstLineChars="200" w:firstLine="640"/>
        <w:rPr>
          <w:rFonts w:ascii="仿宋_GB2312" w:eastAsia="仿宋_GB2312" w:hint="eastAsia"/>
          <w:sz w:val="32"/>
          <w:szCs w:val="32"/>
        </w:rPr>
      </w:pP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3、说课主要包括哪些内容？</w:t>
      </w:r>
    </w:p>
    <w:p w:rsidR="00E43183" w:rsidRPr="00576A06" w:rsidRDefault="00E43183" w:rsidP="00E43183">
      <w:pPr>
        <w:spacing w:line="360" w:lineRule="auto"/>
        <w:ind w:firstLineChars="200" w:firstLine="640"/>
        <w:rPr>
          <w:rFonts w:ascii="仿宋_GB2312" w:eastAsia="仿宋_GB2312" w:hint="eastAsia"/>
          <w:sz w:val="32"/>
          <w:szCs w:val="32"/>
        </w:rPr>
      </w:pPr>
    </w:p>
    <w:p w:rsidR="00E43183" w:rsidRPr="00576A06" w:rsidRDefault="00E43183" w:rsidP="00E43183">
      <w:pPr>
        <w:spacing w:line="360" w:lineRule="auto"/>
        <w:ind w:firstLineChars="200" w:firstLine="640"/>
        <w:rPr>
          <w:rFonts w:ascii="仿宋_GB2312" w:eastAsia="仿宋_GB2312" w:hint="eastAsia"/>
          <w:sz w:val="32"/>
          <w:szCs w:val="32"/>
        </w:rPr>
      </w:pP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4、为了了解废电池含有的重金属离子铜对蚯蚓生长发育的不良影响，请你完成以下的实验设计。供试毒物为硫酸铜（CuSO</w:t>
      </w:r>
      <w:r w:rsidRPr="00576A06">
        <w:rPr>
          <w:rFonts w:ascii="仿宋_GB2312" w:eastAsia="仿宋_GB2312" w:hint="eastAsia"/>
          <w:sz w:val="32"/>
          <w:szCs w:val="32"/>
          <w:vertAlign w:val="subscript"/>
        </w:rPr>
        <w:t>4</w:t>
      </w:r>
      <w:r w:rsidRPr="00576A06">
        <w:rPr>
          <w:rFonts w:ascii="仿宋_GB2312" w:eastAsia="仿宋_GB2312" w:hint="eastAsia"/>
          <w:sz w:val="32"/>
          <w:szCs w:val="32"/>
        </w:rPr>
        <w:t>），供试蚯蚓为赤子爱胜蚓。</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 xml:space="preserve">（1）探究的问题：重金属铜对蚯蚓的急性毒性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（2）你的实验假设是：</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lastRenderedPageBreak/>
        <w:t xml:space="preserve">（3）假设中重要变量的操作性定义是：   </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（4）实验的自变量是</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，因变量是</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，不变量是（至少写出3个）</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（5）实验步骤：</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1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①</w:t>
      </w:r>
      <w:r w:rsidRPr="00576A06">
        <w:rPr>
          <w:rFonts w:ascii="仿宋_GB2312" w:eastAsia="仿宋_GB2312" w:hint="eastAsia"/>
          <w:sz w:val="32"/>
          <w:szCs w:val="32"/>
        </w:rPr>
        <w:fldChar w:fldCharType="end"/>
      </w:r>
      <w:r w:rsidRPr="00576A06">
        <w:rPr>
          <w:rFonts w:ascii="仿宋_GB2312" w:eastAsia="仿宋_GB2312" w:hint="eastAsia"/>
          <w:sz w:val="32"/>
          <w:szCs w:val="32"/>
        </w:rPr>
        <w:t>把赤子爱胜蚓洗净放入烧杯中清肠24小时。清肠后仍然健康的赤子爱胜蚓作为正式试验用蚓。</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2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②</w:t>
      </w:r>
      <w:r w:rsidRPr="00576A06">
        <w:rPr>
          <w:rFonts w:ascii="仿宋_GB2312" w:eastAsia="仿宋_GB2312" w:hint="eastAsia"/>
          <w:sz w:val="32"/>
          <w:szCs w:val="32"/>
        </w:rPr>
        <w:fldChar w:fldCharType="end"/>
      </w:r>
      <w:r w:rsidRPr="00576A06">
        <w:rPr>
          <w:rFonts w:ascii="仿宋_GB2312" w:eastAsia="仿宋_GB2312" w:hint="eastAsia"/>
          <w:sz w:val="32"/>
          <w:szCs w:val="32"/>
        </w:rPr>
        <w:t>取符合实验要求的培养皿六个，标上A、B、C、D、E、F。培养皿A加2.0毫升蒸馏水，其余培养皿分别加入300mg</w:t>
      </w:r>
      <w:r w:rsidRPr="00576A06">
        <w:rPr>
          <w:rFonts w:ascii="仿宋_GB2312" w:eastAsia="仿宋_GB2312" w:hAnsi="宋体" w:hint="eastAsia"/>
          <w:sz w:val="32"/>
          <w:szCs w:val="32"/>
        </w:rPr>
        <w:t>/L</w:t>
      </w:r>
      <w:r w:rsidRPr="00576A06">
        <w:rPr>
          <w:rFonts w:ascii="仿宋_GB2312" w:eastAsia="仿宋_GB2312" w:hint="eastAsia"/>
          <w:sz w:val="32"/>
          <w:szCs w:val="32"/>
        </w:rPr>
        <w:t>、600mg</w:t>
      </w:r>
      <w:r w:rsidRPr="00576A06">
        <w:rPr>
          <w:rFonts w:ascii="仿宋_GB2312" w:eastAsia="仿宋_GB2312" w:hAnsi="宋体" w:hint="eastAsia"/>
          <w:sz w:val="32"/>
          <w:szCs w:val="32"/>
        </w:rPr>
        <w:t>/L</w:t>
      </w:r>
      <w:r w:rsidRPr="00576A06">
        <w:rPr>
          <w:rFonts w:ascii="仿宋_GB2312" w:eastAsia="仿宋_GB2312" w:hint="eastAsia"/>
          <w:sz w:val="32"/>
          <w:szCs w:val="32"/>
        </w:rPr>
        <w:t>、900mg</w:t>
      </w:r>
      <w:r w:rsidRPr="00576A06">
        <w:rPr>
          <w:rFonts w:ascii="仿宋_GB2312" w:eastAsia="仿宋_GB2312" w:hAnsi="宋体" w:hint="eastAsia"/>
          <w:sz w:val="32"/>
          <w:szCs w:val="32"/>
        </w:rPr>
        <w:t>/L</w:t>
      </w:r>
      <w:r w:rsidRPr="00576A06">
        <w:rPr>
          <w:rFonts w:ascii="仿宋_GB2312" w:eastAsia="仿宋_GB2312" w:hint="eastAsia"/>
          <w:sz w:val="32"/>
          <w:szCs w:val="32"/>
        </w:rPr>
        <w:t>、1200mg</w:t>
      </w:r>
      <w:r w:rsidRPr="00576A06">
        <w:rPr>
          <w:rFonts w:ascii="仿宋_GB2312" w:eastAsia="仿宋_GB2312" w:hAnsi="宋体" w:hint="eastAsia"/>
          <w:sz w:val="32"/>
          <w:szCs w:val="32"/>
        </w:rPr>
        <w:t>/L</w:t>
      </w:r>
      <w:r w:rsidRPr="00576A06">
        <w:rPr>
          <w:rFonts w:ascii="仿宋_GB2312" w:eastAsia="仿宋_GB2312" w:hint="eastAsia"/>
          <w:sz w:val="32"/>
          <w:szCs w:val="32"/>
        </w:rPr>
        <w:t>、1500mg</w:t>
      </w:r>
      <w:r w:rsidRPr="00576A06">
        <w:rPr>
          <w:rFonts w:ascii="仿宋_GB2312" w:eastAsia="仿宋_GB2312" w:hAnsi="宋体" w:hint="eastAsia"/>
          <w:sz w:val="32"/>
          <w:szCs w:val="32"/>
        </w:rPr>
        <w:t>/L</w:t>
      </w:r>
      <w:r w:rsidRPr="00576A06">
        <w:rPr>
          <w:rFonts w:ascii="仿宋_GB2312" w:eastAsia="仿宋_GB2312" w:hint="eastAsia"/>
          <w:sz w:val="32"/>
          <w:szCs w:val="32"/>
        </w:rPr>
        <w:t>的硫酸铜溶液2.0毫升。</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3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③</w:t>
      </w:r>
      <w:r w:rsidRPr="00576A06">
        <w:rPr>
          <w:rFonts w:ascii="仿宋_GB2312" w:eastAsia="仿宋_GB2312" w:hint="eastAsia"/>
          <w:sz w:val="32"/>
          <w:szCs w:val="32"/>
        </w:rPr>
        <w:fldChar w:fldCharType="end"/>
      </w:r>
      <w:r w:rsidRPr="00576A06">
        <w:rPr>
          <w:rFonts w:ascii="仿宋_GB2312" w:eastAsia="仿宋_GB2312" w:hint="eastAsia"/>
          <w:sz w:val="32"/>
          <w:szCs w:val="32"/>
        </w:rPr>
        <w:t>在每个培养皿里各放30条大小一致健康的蚯蚓，用塑料薄膜封口并用针扎孔。置于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576A06">
          <w:rPr>
            <w:rFonts w:ascii="仿宋_GB2312" w:eastAsia="仿宋_GB2312" w:hint="eastAsia"/>
            <w:sz w:val="32"/>
            <w:szCs w:val="32"/>
          </w:rPr>
          <w:t>20℃</w:t>
        </w:r>
      </w:smartTag>
      <w:r w:rsidRPr="00576A06">
        <w:rPr>
          <w:rFonts w:ascii="仿宋_GB2312" w:eastAsia="仿宋_GB2312" w:hint="eastAsia"/>
          <w:sz w:val="32"/>
          <w:szCs w:val="32"/>
        </w:rPr>
        <w:t>的恒温箱中。重复1次。</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4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④</w:t>
      </w:r>
      <w:r w:rsidRPr="00576A06">
        <w:rPr>
          <w:rFonts w:ascii="仿宋_GB2312" w:eastAsia="仿宋_GB2312" w:hint="eastAsia"/>
          <w:sz w:val="32"/>
          <w:szCs w:val="32"/>
        </w:rPr>
        <w:fldChar w:fldCharType="end"/>
      </w:r>
      <w:r w:rsidRPr="00576A06">
        <w:rPr>
          <w:rFonts w:ascii="仿宋_GB2312" w:eastAsia="仿宋_GB2312" w:hint="eastAsia"/>
          <w:sz w:val="32"/>
          <w:szCs w:val="32"/>
        </w:rPr>
        <w:t>处理24、48小时后观察蚯蚓的中毒症状与死亡状况，并做好记录。</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5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⑤</w:t>
      </w:r>
      <w:r w:rsidRPr="00576A06">
        <w:rPr>
          <w:rFonts w:ascii="仿宋_GB2312" w:eastAsia="仿宋_GB2312" w:hint="eastAsia"/>
          <w:sz w:val="32"/>
          <w:szCs w:val="32"/>
        </w:rPr>
        <w:fldChar w:fldCharType="end"/>
      </w:r>
      <w:r w:rsidRPr="00576A06">
        <w:rPr>
          <w:rFonts w:ascii="仿宋_GB2312" w:eastAsia="仿宋_GB2312" w:hint="eastAsia"/>
          <w:sz w:val="32"/>
          <w:szCs w:val="32"/>
        </w:rPr>
        <w:t>对数据进行分析，判断是否支持先前的假设。</w:t>
      </w:r>
      <w:r w:rsidRPr="00576A06">
        <w:rPr>
          <w:rFonts w:ascii="仿宋_GB2312" w:eastAsia="仿宋_GB2312" w:hint="eastAsia"/>
          <w:sz w:val="32"/>
          <w:szCs w:val="32"/>
        </w:rPr>
        <w:fldChar w:fldCharType="begin"/>
      </w:r>
      <w:r w:rsidRPr="00576A06">
        <w:rPr>
          <w:rFonts w:ascii="仿宋_GB2312" w:eastAsia="仿宋_GB2312" w:hint="eastAsia"/>
          <w:sz w:val="32"/>
          <w:szCs w:val="32"/>
        </w:rPr>
        <w:instrText xml:space="preserve"> = 6 \* GB3 </w:instrText>
      </w:r>
      <w:r w:rsidRPr="00576A06">
        <w:rPr>
          <w:rFonts w:ascii="仿宋_GB2312" w:eastAsia="仿宋_GB2312" w:hint="eastAsia"/>
          <w:sz w:val="32"/>
          <w:szCs w:val="32"/>
        </w:rPr>
        <w:fldChar w:fldCharType="separate"/>
      </w:r>
      <w:r w:rsidRPr="00576A06">
        <w:rPr>
          <w:rFonts w:ascii="仿宋_GB2312" w:eastAsia="仿宋_GB2312" w:hint="eastAsia"/>
          <w:noProof/>
          <w:sz w:val="32"/>
          <w:szCs w:val="32"/>
        </w:rPr>
        <w:t>⑥</w:t>
      </w:r>
      <w:r w:rsidRPr="00576A06">
        <w:rPr>
          <w:rFonts w:ascii="仿宋_GB2312" w:eastAsia="仿宋_GB2312" w:hint="eastAsia"/>
          <w:sz w:val="32"/>
          <w:szCs w:val="32"/>
        </w:rPr>
        <w:fldChar w:fldCharType="end"/>
      </w:r>
      <w:r w:rsidRPr="00576A06">
        <w:rPr>
          <w:rFonts w:ascii="仿宋_GB2312" w:eastAsia="仿宋_GB2312" w:hint="eastAsia"/>
          <w:sz w:val="32"/>
          <w:szCs w:val="32"/>
        </w:rPr>
        <w:t>写出实验报告。</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b/>
          <w:sz w:val="32"/>
          <w:szCs w:val="32"/>
        </w:rPr>
        <w:t>四、综合分析题</w:t>
      </w:r>
      <w:r w:rsidRPr="00576A06">
        <w:rPr>
          <w:rFonts w:ascii="仿宋_GB2312" w:eastAsia="仿宋_GB2312" w:hint="eastAsia"/>
          <w:sz w:val="32"/>
          <w:szCs w:val="32"/>
        </w:rPr>
        <w:t>（1小题，共14分）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某中学生物研究小组对某地区的人类遗传病进行调查。结果发现，甲种遗传病（简称甲病）发病率较高，患甲病的家族中存在连续几代均患病的现象；乙种遗传病（简称乙病）的发病率则较低（表5）。</w:t>
      </w:r>
    </w:p>
    <w:p w:rsidR="00E43183" w:rsidRPr="00576A06" w:rsidRDefault="00E43183" w:rsidP="00E43183">
      <w:pPr>
        <w:spacing w:line="360" w:lineRule="auto"/>
        <w:ind w:firstLineChars="1000" w:firstLine="3200"/>
        <w:rPr>
          <w:rFonts w:ascii="仿宋_GB2312" w:eastAsia="仿宋_GB2312" w:hint="eastAsia"/>
          <w:sz w:val="32"/>
          <w:szCs w:val="32"/>
        </w:rPr>
      </w:pPr>
      <w:r w:rsidRPr="00576A06">
        <w:rPr>
          <w:rFonts w:ascii="仿宋_GB2312" w:eastAsia="仿宋_GB2312" w:hint="eastAsia"/>
          <w:sz w:val="32"/>
          <w:szCs w:val="32"/>
        </w:rPr>
        <w:t>表5 某地区人类遗传病的调查结果</w:t>
      </w:r>
    </w:p>
    <w:tbl>
      <w:tblPr>
        <w:tblStyle w:val="a3"/>
        <w:tblW w:w="0" w:type="auto"/>
        <w:tblInd w:w="628" w:type="dxa"/>
        <w:tblLook w:val="01E0"/>
      </w:tblPr>
      <w:tblGrid>
        <w:gridCol w:w="735"/>
        <w:gridCol w:w="1572"/>
        <w:gridCol w:w="1572"/>
        <w:gridCol w:w="1440"/>
        <w:gridCol w:w="1440"/>
        <w:gridCol w:w="1135"/>
      </w:tblGrid>
      <w:tr w:rsidR="00E43183" w:rsidRPr="00576A06" w:rsidTr="006D42E1">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360" w:lineRule="auto"/>
              <w:rPr>
                <w:rFonts w:ascii="仿宋_GB2312" w:eastAsia="仿宋_GB2312" w:hint="eastAsia"/>
                <w:sz w:val="32"/>
                <w:szCs w:val="32"/>
              </w:rPr>
            </w:pPr>
            <w:r w:rsidRPr="00576A06">
              <w:rPr>
                <w:rFonts w:ascii="仿宋_GB2312" w:eastAsia="仿宋_GB2312" w:hint="eastAsia"/>
                <w:sz w:val="32"/>
                <w:szCs w:val="32"/>
              </w:rPr>
              <w:t>性别</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t>有甲病无乙病</w:t>
            </w:r>
          </w:p>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（人）</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无甲病有乙病</w:t>
            </w:r>
          </w:p>
          <w:p w:rsidR="00E43183" w:rsidRPr="00576A06" w:rsidRDefault="00E43183" w:rsidP="006D42E1">
            <w:pPr>
              <w:spacing w:line="60" w:lineRule="atLeast"/>
              <w:jc w:val="center"/>
              <w:rPr>
                <w:rFonts w:ascii="仿宋_GB2312" w:eastAsia="仿宋_GB2312" w:hint="eastAsia"/>
                <w:b/>
                <w:sz w:val="32"/>
                <w:szCs w:val="32"/>
              </w:rPr>
            </w:pPr>
            <w:r w:rsidRPr="00576A06">
              <w:rPr>
                <w:rFonts w:ascii="仿宋_GB2312" w:eastAsia="仿宋_GB2312" w:hint="eastAsia"/>
                <w:sz w:val="32"/>
                <w:szCs w:val="32"/>
              </w:rPr>
              <w:lastRenderedPageBreak/>
              <w:t>（人）</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有甲、乙病</w:t>
            </w:r>
          </w:p>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（人）</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无甲、乙病</w:t>
            </w:r>
          </w:p>
          <w:p w:rsidR="00E43183" w:rsidRPr="00576A06" w:rsidRDefault="00E43183" w:rsidP="006D42E1">
            <w:pPr>
              <w:spacing w:line="60" w:lineRule="atLeast"/>
              <w:jc w:val="center"/>
              <w:rPr>
                <w:rFonts w:ascii="仿宋_GB2312" w:eastAsia="仿宋_GB2312" w:hint="eastAsia"/>
                <w:sz w:val="32"/>
                <w:szCs w:val="32"/>
              </w:rPr>
            </w:pPr>
            <w:r w:rsidRPr="00576A06">
              <w:rPr>
                <w:rFonts w:ascii="仿宋_GB2312" w:eastAsia="仿宋_GB2312" w:hint="eastAsia"/>
                <w:sz w:val="32"/>
                <w:szCs w:val="32"/>
              </w:rPr>
              <w:lastRenderedPageBreak/>
              <w:t>（人）</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lastRenderedPageBreak/>
              <w:t>合  计</w:t>
            </w:r>
          </w:p>
        </w:tc>
      </w:tr>
      <w:tr w:rsidR="00E43183" w:rsidRPr="00576A06" w:rsidTr="006D42E1">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lastRenderedPageBreak/>
              <w:t xml:space="preserve">男 </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279</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250</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6</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4465</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5000</w:t>
            </w:r>
          </w:p>
        </w:tc>
      </w:tr>
      <w:tr w:rsidR="00E43183" w:rsidRPr="00576A06" w:rsidTr="006D42E1">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 xml:space="preserve">女 </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281</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16</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2</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4701</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5000</w:t>
            </w:r>
          </w:p>
        </w:tc>
      </w:tr>
      <w:tr w:rsidR="00E43183" w:rsidRPr="00576A06" w:rsidTr="006D42E1">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int="eastAsia"/>
                <w:sz w:val="32"/>
                <w:szCs w:val="32"/>
              </w:rPr>
            </w:pPr>
            <w:r w:rsidRPr="00576A06">
              <w:rPr>
                <w:rFonts w:ascii="仿宋_GB2312" w:eastAsia="仿宋_GB2312" w:hint="eastAsia"/>
                <w:sz w:val="32"/>
                <w:szCs w:val="32"/>
              </w:rPr>
              <w:t>合 计</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Ansi="宋体" w:cs="宋体" w:hint="eastAsia"/>
                <w:sz w:val="32"/>
                <w:szCs w:val="32"/>
              </w:rPr>
            </w:pPr>
            <w:r w:rsidRPr="00576A06">
              <w:rPr>
                <w:rFonts w:ascii="仿宋_GB2312" w:eastAsia="仿宋_GB2312" w:hint="eastAsia"/>
                <w:sz w:val="32"/>
                <w:szCs w:val="32"/>
              </w:rPr>
              <w:t>560</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Ansi="宋体" w:cs="宋体" w:hint="eastAsia"/>
                <w:sz w:val="32"/>
                <w:szCs w:val="32"/>
              </w:rPr>
            </w:pPr>
            <w:r w:rsidRPr="00576A06">
              <w:rPr>
                <w:rFonts w:ascii="仿宋_GB2312" w:eastAsia="仿宋_GB2312" w:hint="eastAsia"/>
                <w:sz w:val="32"/>
                <w:szCs w:val="32"/>
              </w:rPr>
              <w:t>266</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Ansi="宋体" w:cs="宋体" w:hint="eastAsia"/>
                <w:sz w:val="32"/>
                <w:szCs w:val="32"/>
              </w:rPr>
            </w:pPr>
            <w:r w:rsidRPr="00576A06">
              <w:rPr>
                <w:rFonts w:ascii="仿宋_GB2312" w:eastAsia="仿宋_GB2312" w:hint="eastAsia"/>
                <w:sz w:val="32"/>
                <w:szCs w:val="32"/>
              </w:rPr>
              <w:t>8</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Ansi="宋体" w:cs="宋体" w:hint="eastAsia"/>
                <w:sz w:val="32"/>
                <w:szCs w:val="32"/>
              </w:rPr>
            </w:pPr>
            <w:r w:rsidRPr="00576A06">
              <w:rPr>
                <w:rFonts w:ascii="仿宋_GB2312" w:eastAsia="仿宋_GB2312" w:hint="eastAsia"/>
                <w:sz w:val="32"/>
                <w:szCs w:val="32"/>
              </w:rPr>
              <w:t>9166</w:t>
            </w:r>
          </w:p>
        </w:tc>
        <w:tc>
          <w:tcPr>
            <w:tcW w:w="0" w:type="auto"/>
            <w:tcBorders>
              <w:top w:val="single" w:sz="4" w:space="0" w:color="auto"/>
              <w:left w:val="single" w:sz="4" w:space="0" w:color="auto"/>
              <w:bottom w:val="single" w:sz="4" w:space="0" w:color="auto"/>
              <w:right w:val="single" w:sz="4" w:space="0" w:color="auto"/>
            </w:tcBorders>
            <w:vAlign w:val="center"/>
          </w:tcPr>
          <w:p w:rsidR="00E43183" w:rsidRPr="00576A06" w:rsidRDefault="00E43183" w:rsidP="006D42E1">
            <w:pPr>
              <w:jc w:val="center"/>
              <w:rPr>
                <w:rFonts w:ascii="仿宋_GB2312" w:eastAsia="仿宋_GB2312" w:hAnsi="宋体" w:cs="宋体" w:hint="eastAsia"/>
                <w:sz w:val="32"/>
                <w:szCs w:val="32"/>
              </w:rPr>
            </w:pPr>
            <w:r w:rsidRPr="00576A06">
              <w:rPr>
                <w:rFonts w:ascii="仿宋_GB2312" w:eastAsia="仿宋_GB2312" w:hint="eastAsia"/>
                <w:sz w:val="32"/>
                <w:szCs w:val="32"/>
              </w:rPr>
              <w:t>10000</w:t>
            </w:r>
          </w:p>
        </w:tc>
      </w:tr>
    </w:tbl>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请根据所给的材料和所学的知识回答：</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1、控制甲病的基因最可能位于</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 xml:space="preserve"> ，控制乙病的基因最可能位于</w:t>
      </w:r>
      <w:r w:rsidRPr="00576A06">
        <w:rPr>
          <w:rFonts w:ascii="仿宋_GB2312" w:eastAsia="仿宋_GB2312" w:hint="eastAsia"/>
          <w:sz w:val="32"/>
          <w:szCs w:val="32"/>
          <w:u w:val="single"/>
        </w:rPr>
        <w:t xml:space="preserve">                    </w:t>
      </w:r>
      <w:r w:rsidRPr="00576A06">
        <w:rPr>
          <w:rFonts w:ascii="仿宋_GB2312" w:eastAsia="仿宋_GB2312" w:hint="eastAsia"/>
          <w:sz w:val="32"/>
          <w:szCs w:val="32"/>
        </w:rPr>
        <w:t>，简要说明理由。</w:t>
      </w:r>
    </w:p>
    <w:p w:rsidR="00E43183" w:rsidRPr="00576A06" w:rsidRDefault="00E43183" w:rsidP="00E43183">
      <w:pPr>
        <w:ind w:leftChars="50" w:left="105"/>
        <w:rPr>
          <w:rFonts w:ascii="仿宋_GB2312" w:eastAsia="仿宋_GB2312" w:hint="eastAsia"/>
          <w:sz w:val="32"/>
          <w:szCs w:val="32"/>
        </w:rPr>
      </w:pPr>
    </w:p>
    <w:p w:rsidR="00E43183" w:rsidRPr="00576A06" w:rsidRDefault="00E43183" w:rsidP="00E43183">
      <w:pPr>
        <w:rPr>
          <w:rFonts w:ascii="仿宋_GB2312" w:eastAsia="仿宋_GB2312" w:hint="eastAsia"/>
          <w:sz w:val="32"/>
          <w:szCs w:val="32"/>
        </w:rPr>
      </w:pPr>
    </w:p>
    <w:p w:rsidR="00E43183" w:rsidRPr="00576A06" w:rsidRDefault="00E43183" w:rsidP="00E43183">
      <w:pPr>
        <w:ind w:firstLineChars="200" w:firstLine="640"/>
        <w:rPr>
          <w:rFonts w:ascii="仿宋_GB2312" w:eastAsia="仿宋_GB2312" w:hint="eastAsia"/>
          <w:sz w:val="32"/>
          <w:szCs w:val="32"/>
        </w:rPr>
      </w:pPr>
      <w:r w:rsidRPr="00576A06">
        <w:rPr>
          <w:rFonts w:ascii="仿宋_GB2312" w:eastAsia="仿宋_GB2312" w:hint="eastAsia"/>
          <w:sz w:val="32"/>
          <w:szCs w:val="32"/>
        </w:rPr>
        <w:t>2、如果要进一步判断甲病和乙病的遗传方式还要采取什么措施？</w:t>
      </w:r>
    </w:p>
    <w:p w:rsidR="00E43183" w:rsidRPr="00576A06" w:rsidRDefault="00E43183" w:rsidP="00E43183">
      <w:pPr>
        <w:ind w:leftChars="50" w:left="105"/>
        <w:rPr>
          <w:rFonts w:ascii="仿宋_GB2312" w:eastAsia="仿宋_GB2312" w:hint="eastAsia"/>
          <w:sz w:val="32"/>
          <w:szCs w:val="32"/>
        </w:rPr>
      </w:pPr>
    </w:p>
    <w:p w:rsidR="00E43183" w:rsidRPr="00576A06" w:rsidRDefault="00E43183" w:rsidP="00E43183">
      <w:pPr>
        <w:ind w:leftChars="50" w:left="105"/>
        <w:rPr>
          <w:rFonts w:ascii="仿宋_GB2312" w:eastAsia="仿宋_GB2312" w:hint="eastAsia"/>
          <w:sz w:val="32"/>
          <w:szCs w:val="32"/>
        </w:rPr>
      </w:pP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pict>
          <v:rect id="_x0000_s1027" style="position:absolute;left:0;text-align:left;margin-left:390.55pt;margin-top:6pt;width:11.35pt;height:11.35pt;z-index:251661312" fillcolor="black">
            <v:fill r:id="rId4" o:title="宽上对角线" type="pattern"/>
          </v:rect>
        </w:pict>
      </w:r>
      <w:r w:rsidRPr="00576A06">
        <w:rPr>
          <w:rFonts w:ascii="仿宋_GB2312" w:eastAsia="仿宋_GB2312" w:hint="eastAsia"/>
          <w:sz w:val="32"/>
          <w:szCs w:val="32"/>
        </w:rPr>
        <w:pict>
          <v:rect id="_x0000_s1028" style="position:absolute;left:0;text-align:left;margin-left:350.75pt;margin-top:29.9pt;width:11.35pt;height:11.35pt;z-index:251662336" fillcolor="black"/>
        </w:pict>
      </w:r>
      <w:r w:rsidRPr="00576A06">
        <w:rPr>
          <w:rFonts w:ascii="仿宋_GB2312" w:eastAsia="仿宋_GB2312" w:hint="eastAsia"/>
          <w:sz w:val="32"/>
          <w:szCs w:val="32"/>
        </w:rPr>
        <w:t>3、图1是该小组的同学在调查中发现的上述两种遗传病的家族谱系，</w:t>
      </w:r>
      <w:r w:rsidRPr="00576A06">
        <w:rPr>
          <w:rFonts w:ascii="仿宋_GB2312" w:eastAsia="仿宋_GB2312" w:hAnsi="宋体" w:hint="eastAsia"/>
          <w:sz w:val="32"/>
          <w:szCs w:val="32"/>
        </w:rPr>
        <w:t>其中甲病（（</w:t>
      </w:r>
      <w:r w:rsidRPr="00576A06">
        <w:rPr>
          <w:rFonts w:ascii="仿宋_GB2312" w:eastAsia="仿宋_GB2312" w:hint="eastAsia"/>
          <w:sz w:val="32"/>
          <w:szCs w:val="32"/>
        </w:rPr>
        <w:t xml:space="preserve">   </w:t>
      </w:r>
      <w:r w:rsidRPr="00576A06">
        <w:rPr>
          <w:rFonts w:ascii="仿宋_GB2312" w:eastAsia="仿宋_GB2312" w:hAnsi="宋体" w:hint="eastAsia"/>
          <w:sz w:val="32"/>
          <w:szCs w:val="32"/>
        </w:rPr>
        <w:t>）与正常为一对相对性状，显性基因用</w:t>
      </w:r>
      <w:r w:rsidRPr="00576A06">
        <w:rPr>
          <w:rFonts w:ascii="仿宋_GB2312" w:eastAsia="仿宋_GB2312" w:hint="eastAsia"/>
          <w:sz w:val="32"/>
          <w:szCs w:val="32"/>
        </w:rPr>
        <w:t>A</w:t>
      </w:r>
      <w:r w:rsidRPr="00576A06">
        <w:rPr>
          <w:rFonts w:ascii="仿宋_GB2312" w:eastAsia="仿宋_GB2312" w:hAnsi="宋体" w:hint="eastAsia"/>
          <w:sz w:val="32"/>
          <w:szCs w:val="32"/>
        </w:rPr>
        <w:t>表示，隐性基因用</w:t>
      </w:r>
      <w:r w:rsidRPr="00576A06">
        <w:rPr>
          <w:rFonts w:ascii="仿宋_GB2312" w:eastAsia="仿宋_GB2312" w:hint="eastAsia"/>
          <w:sz w:val="32"/>
          <w:szCs w:val="32"/>
        </w:rPr>
        <w:t>a</w:t>
      </w:r>
      <w:r w:rsidRPr="00576A06">
        <w:rPr>
          <w:rFonts w:ascii="仿宋_GB2312" w:eastAsia="仿宋_GB2312" w:hAnsi="宋体" w:hint="eastAsia"/>
          <w:sz w:val="32"/>
          <w:szCs w:val="32"/>
        </w:rPr>
        <w:t>表示。乙病</w:t>
      </w:r>
      <w:r w:rsidRPr="00576A06">
        <w:rPr>
          <w:rFonts w:ascii="仿宋_GB2312" w:eastAsia="仿宋_GB2312" w:hint="eastAsia"/>
          <w:sz w:val="32"/>
          <w:szCs w:val="32"/>
        </w:rPr>
        <w:t xml:space="preserve"> </w:t>
      </w:r>
      <w:r w:rsidRPr="00576A06">
        <w:rPr>
          <w:rFonts w:ascii="仿宋_GB2312" w:eastAsia="仿宋_GB2312" w:hAnsi="宋体" w:hint="eastAsia"/>
          <w:sz w:val="32"/>
          <w:szCs w:val="32"/>
        </w:rPr>
        <w:t>（</w:t>
      </w:r>
      <w:r w:rsidRPr="00576A06">
        <w:rPr>
          <w:rFonts w:ascii="仿宋_GB2312" w:eastAsia="仿宋_GB2312" w:hint="eastAsia"/>
          <w:sz w:val="32"/>
          <w:szCs w:val="32"/>
        </w:rPr>
        <w:t xml:space="preserve">   </w:t>
      </w:r>
      <w:r w:rsidRPr="00576A06">
        <w:rPr>
          <w:rFonts w:ascii="仿宋_GB2312" w:eastAsia="仿宋_GB2312" w:hAnsi="宋体" w:hint="eastAsia"/>
          <w:sz w:val="32"/>
          <w:szCs w:val="32"/>
        </w:rPr>
        <w:t>）与正常为一对相对性状，显性基因用</w:t>
      </w:r>
      <w:r w:rsidRPr="00576A06">
        <w:rPr>
          <w:rFonts w:ascii="仿宋_GB2312" w:eastAsia="仿宋_GB2312" w:hint="eastAsia"/>
          <w:sz w:val="32"/>
          <w:szCs w:val="32"/>
        </w:rPr>
        <w:t>B</w:t>
      </w:r>
      <w:r w:rsidRPr="00576A06">
        <w:rPr>
          <w:rFonts w:ascii="仿宋_GB2312" w:eastAsia="仿宋_GB2312" w:hAnsi="宋体" w:hint="eastAsia"/>
          <w:sz w:val="32"/>
          <w:szCs w:val="32"/>
        </w:rPr>
        <w:t>表示，隐性基因用</w:t>
      </w:r>
      <w:r w:rsidRPr="00576A06">
        <w:rPr>
          <w:rFonts w:ascii="仿宋_GB2312" w:eastAsia="仿宋_GB2312" w:hint="eastAsia"/>
          <w:sz w:val="32"/>
          <w:szCs w:val="32"/>
        </w:rPr>
        <w:t>b</w:t>
      </w:r>
      <w:r w:rsidRPr="00576A06">
        <w:rPr>
          <w:rFonts w:ascii="仿宋_GB2312" w:eastAsia="仿宋_GB2312" w:hAnsi="宋体" w:hint="eastAsia"/>
          <w:sz w:val="32"/>
          <w:szCs w:val="32"/>
        </w:rPr>
        <w:t>表示，Ⅲ</w:t>
      </w:r>
      <w:r w:rsidRPr="00576A06">
        <w:rPr>
          <w:rFonts w:ascii="仿宋_GB2312" w:eastAsia="仿宋_GB2312" w:hint="eastAsia"/>
          <w:sz w:val="32"/>
          <w:szCs w:val="32"/>
        </w:rPr>
        <w:t>-1</w:t>
      </w:r>
      <w:r w:rsidRPr="00576A06">
        <w:rPr>
          <w:rFonts w:ascii="仿宋_GB2312" w:eastAsia="仿宋_GB2312" w:hAnsi="宋体" w:hint="eastAsia"/>
          <w:sz w:val="32"/>
          <w:szCs w:val="32"/>
        </w:rPr>
        <w:t>和Ⅲ</w:t>
      </w:r>
      <w:r w:rsidRPr="00576A06">
        <w:rPr>
          <w:rFonts w:ascii="仿宋_GB2312" w:eastAsia="仿宋_GB2312" w:hint="eastAsia"/>
          <w:sz w:val="32"/>
          <w:szCs w:val="32"/>
        </w:rPr>
        <w:t>-2</w:t>
      </w:r>
      <w:r w:rsidRPr="00576A06">
        <w:rPr>
          <w:rFonts w:ascii="仿宋_GB2312" w:eastAsia="仿宋_GB2312" w:hAnsi="宋体" w:hint="eastAsia"/>
          <w:sz w:val="32"/>
          <w:szCs w:val="32"/>
        </w:rPr>
        <w:t>结婚，请你给他们进行遗传咨询：</w:t>
      </w:r>
    </w:p>
    <w:p w:rsidR="00E43183" w:rsidRPr="00576A06" w:rsidRDefault="00E43183" w:rsidP="00E43183">
      <w:pPr>
        <w:rPr>
          <w:rFonts w:ascii="仿宋_GB2312" w:eastAsia="仿宋_GB2312" w:hint="eastAsia"/>
          <w:sz w:val="32"/>
          <w:szCs w:val="32"/>
        </w:rPr>
      </w:pPr>
      <w:r w:rsidRPr="00576A06">
        <w:rPr>
          <w:rFonts w:ascii="仿宋_GB2312" w:eastAsia="仿宋_GB2312" w:hint="eastAsia"/>
          <w:sz w:val="32"/>
          <w:szCs w:val="32"/>
        </w:rPr>
        <w:pict>
          <v:group id="_x0000_s1029" style="position:absolute;left:0;text-align:left;margin-left:60.9pt;margin-top:.85pt;width:280.9pt;height:118pt;z-index:251663360" coordorigin="2409,3020" coordsize="5618,2360">
            <v:shape id="_x0000_s1030" type="#_x0000_t202" style="position:absolute;left:3253;top:3020;width:363;height:448" filled="f" stroked="f">
              <v:textbox style="mso-next-textbox:#_x0000_s1030">
                <w:txbxContent>
                  <w:p w:rsidR="00E43183" w:rsidRDefault="00E43183" w:rsidP="00E43183">
                    <w:pPr>
                      <w:rPr>
                        <w:b/>
                      </w:rPr>
                    </w:pPr>
                    <w:r>
                      <w:rPr>
                        <w:b/>
                      </w:rPr>
                      <w:t>1</w:t>
                    </w:r>
                  </w:p>
                </w:txbxContent>
              </v:textbox>
            </v:shape>
            <v:group id="_x0000_s1031" style="position:absolute;left:2409;top:3020;width:5618;height:2360" coordorigin="2409,5292" coordsize="5618,2360">
              <v:shape id="_x0000_s1032" type="#_x0000_t202" style="position:absolute;left:2409;top:6103;width:544;height:340" filled="f" stroked="f">
                <v:textbox style="mso-next-textbox:#_x0000_s1032" inset=",0,,0">
                  <w:txbxContent>
                    <w:p w:rsidR="00E43183" w:rsidRDefault="00E43183" w:rsidP="00E43183">
                      <w:r>
                        <w:rPr>
                          <w:rFonts w:ascii="宋体" w:hAnsi="宋体" w:hint="eastAsia"/>
                        </w:rPr>
                        <w:t>Ⅱ</w:t>
                      </w:r>
                    </w:p>
                  </w:txbxContent>
                </v:textbox>
              </v:shape>
              <v:group id="_x0000_s1033" style="position:absolute;left:3075;top:5493;width:4496;height:1747" coordorigin="3075,5496" coordsize="5620,2184">
                <o:lock v:ext="edit" aspectratio="t"/>
                <v:group id="_x0000_s1034" style="position:absolute;left:3075;top:5496;width:5620;height:1891" coordorigin="3075,5496" coordsize="5620,1891">
                  <o:lock v:ext="edit" aspectratio="t"/>
                  <v:group id="_x0000_s1035" style="position:absolute;left:3075;top:5496;width:1585;height:340" coordorigin="3075,5466" coordsize="1585,340">
                    <o:lock v:ext="edit" aspectratio="t"/>
                    <v:rect id="_x0000_s1036" style="position:absolute;left:3075;top:5496;width:340;height:283" fillcolor="black">
                      <v:fill r:id="rId4" o:title="宽上对角线" type="pattern"/>
                      <o:lock v:ext="edit" aspectratio="t"/>
                    </v:rect>
                    <v:oval id="_x0000_s1037" style="position:absolute;left:4320;top:5466;width:340;height:340">
                      <o:lock v:ext="edit" aspectratio="t"/>
                    </v:oval>
                    <v:line id="_x0000_s1038" style="position:absolute" from="3420,5652" to="4327,5652">
                      <o:lock v:ext="edit" aspectratio="t"/>
                    </v:line>
                  </v:group>
                  <v:group id="_x0000_s1039" style="position:absolute;left:3705;top:6261;width:1585;height:340" coordorigin="3075,5466" coordsize="1585,340">
                    <o:lock v:ext="edit" aspectratio="t"/>
                    <v:rect id="_x0000_s1040" style="position:absolute;left:3075;top:5496;width:340;height:283" fillcolor="black">
                      <v:fill r:id="rId4" o:title="宽上对角线" type="pattern"/>
                      <o:lock v:ext="edit" aspectratio="t"/>
                    </v:rect>
                    <v:oval id="_x0000_s1041" style="position:absolute;left:4320;top:5466;width:340;height:340">
                      <o:lock v:ext="edit" aspectratio="t"/>
                    </v:oval>
                    <v:line id="_x0000_s1042" style="position:absolute" from="3420,5652" to="4327,5652">
                      <o:lock v:ext="edit" aspectratio="t"/>
                    </v:line>
                  </v:group>
                  <v:rect id="_x0000_s1043" style="position:absolute;left:4335;top:7062;width:340;height:283" fillcolor="black">
                    <v:fill r:id="rId4" o:title="宽上对角线" type="pattern"/>
                    <o:lock v:ext="edit" aspectratio="t"/>
                  </v:rect>
                  <v:oval id="_x0000_s1044" style="position:absolute;left:7740;top:7047;width:340;height:340">
                    <o:lock v:ext="edit" aspectratio="t"/>
                  </v:oval>
                  <v:line id="_x0000_s1045" style="position:absolute" from="4680,7212" to="7741,7212">
                    <o:lock v:ext="edit" aspectratio="t"/>
                  </v:line>
                  <v:rect id="_x0000_s1046" style="position:absolute;left:7110;top:6285;width:340;height:283" fillcolor="black">
                    <o:lock v:ext="edit" aspectratio="t"/>
                  </v:rect>
                  <v:oval id="_x0000_s1047" style="position:absolute;left:8355;top:6285;width:340;height:340">
                    <o:lock v:ext="edit" aspectratio="t"/>
                  </v:oval>
                  <v:line id="_x0000_s1048" style="position:absolute" from="7455,6441" to="8362,6441">
                    <o:lock v:ext="edit" aspectratio="t"/>
                  </v:line>
                  <v:rect id="_x0000_s1049" style="position:absolute;left:6480;top:5526;width:340;height:283" fillcolor="black">
                    <o:lock v:ext="edit" aspectratio="t"/>
                  </v:rect>
                  <v:oval id="_x0000_s1050" style="position:absolute;left:7725;top:5496;width:340;height:340">
                    <o:lock v:ext="edit" aspectratio="t"/>
                  </v:oval>
                  <v:line id="_x0000_s1051" style="position:absolute" from="6825,5682" to="7732,5682">
                    <o:lock v:ext="edit" aspectratio="t"/>
                  </v:line>
                  <v:line id="_x0000_s1052" style="position:absolute" from="3870,5682" to="3870,6277">
                    <o:lock v:ext="edit" aspectratio="t"/>
                  </v:line>
                  <v:line id="_x0000_s1053" style="position:absolute" from="7275,5682" to="7275,6277">
                    <o:lock v:ext="edit" aspectratio="t"/>
                  </v:line>
                  <v:line id="_x0000_s1054" style="position:absolute" from="4500,6447" to="4500,7042">
                    <o:lock v:ext="edit" aspectratio="t"/>
                  </v:line>
                  <v:line id="_x0000_s1055" style="position:absolute" from="7905,6447" to="7905,7042">
                    <o:lock v:ext="edit" aspectratio="t"/>
                  </v:line>
                </v:group>
                <v:line id="_x0000_s1056" style="position:absolute" from="6120,7212" to="6120,7680">
                  <o:lock v:ext="edit" aspectratio="t"/>
                </v:line>
              </v:group>
              <v:shape id="_x0000_s1057" type="#_x0000_t202" style="position:absolute;left:2425;top:5504;width:544;height:340" filled="f" stroked="f">
                <v:textbox style="mso-next-textbox:#_x0000_s1057" inset=",0,,0">
                  <w:txbxContent>
                    <w:p w:rsidR="00E43183" w:rsidRDefault="00E43183" w:rsidP="00E43183">
                      <w:r>
                        <w:rPr>
                          <w:rFonts w:ascii="宋体" w:hAnsi="宋体" w:hint="eastAsia"/>
                        </w:rPr>
                        <w:t>Ⅰ</w:t>
                      </w:r>
                    </w:p>
                  </w:txbxContent>
                </v:textbox>
              </v:shape>
              <v:shape id="_x0000_s1058" type="#_x0000_t202" style="position:absolute;left:2411;top:6696;width:544;height:340" filled="f" stroked="f">
                <v:textbox style="mso-next-textbox:#_x0000_s1058" inset=",0,,0">
                  <w:txbxContent>
                    <w:p w:rsidR="00E43183" w:rsidRDefault="00E43183" w:rsidP="00E43183">
                      <w:r>
                        <w:rPr>
                          <w:rFonts w:ascii="宋体" w:hAnsi="宋体" w:hint="eastAsia"/>
                        </w:rPr>
                        <w:t>Ⅲ</w:t>
                      </w:r>
                    </w:p>
                  </w:txbxContent>
                </v:textbox>
              </v:shape>
              <v:shape id="_x0000_s1059" type="#_x0000_t202" style="position:absolute;left:2423;top:7253;width:544;height:340" filled="f" stroked="f">
                <v:textbox style="mso-next-textbox:#_x0000_s1059" inset=",0,,0">
                  <w:txbxContent>
                    <w:p w:rsidR="00E43183" w:rsidRDefault="00E43183" w:rsidP="00E43183">
                      <w:r>
                        <w:rPr>
                          <w:rFonts w:ascii="宋体" w:hAnsi="宋体" w:hint="eastAsia"/>
                        </w:rPr>
                        <w:t>Ⅳ</w:t>
                      </w:r>
                    </w:p>
                  </w:txbxContent>
                </v:textbox>
              </v:shape>
              <v:shape id="_x0000_s1060" type="#_x0000_t202" style="position:absolute;left:4261;top:5310;width:544;height:448" filled="f" stroked="f">
                <v:textbox style="mso-next-textbox:#_x0000_s1060">
                  <w:txbxContent>
                    <w:p w:rsidR="00E43183" w:rsidRDefault="00E43183" w:rsidP="00E43183">
                      <w:pPr>
                        <w:rPr>
                          <w:b/>
                        </w:rPr>
                      </w:pPr>
                      <w:r>
                        <w:rPr>
                          <w:b/>
                        </w:rPr>
                        <w:t>2</w:t>
                      </w:r>
                    </w:p>
                  </w:txbxContent>
                </v:textbox>
              </v:shape>
              <v:shape id="_x0000_s1061" type="#_x0000_t202" style="position:absolute;left:5969;top:5292;width:363;height:448" filled="f" stroked="f">
                <v:textbox style="mso-next-textbox:#_x0000_s1061">
                  <w:txbxContent>
                    <w:p w:rsidR="00E43183" w:rsidRDefault="00E43183" w:rsidP="00E43183">
                      <w:pPr>
                        <w:rPr>
                          <w:b/>
                        </w:rPr>
                      </w:pPr>
                      <w:r>
                        <w:rPr>
                          <w:b/>
                        </w:rPr>
                        <w:t>3</w:t>
                      </w:r>
                    </w:p>
                  </w:txbxContent>
                </v:textbox>
              </v:shape>
              <v:shape id="_x0000_s1062" type="#_x0000_t202" style="position:absolute;left:6991;top:5312;width:544;height:448" filled="f" stroked="f">
                <v:textbox style="mso-next-textbox:#_x0000_s1062">
                  <w:txbxContent>
                    <w:p w:rsidR="00E43183" w:rsidRDefault="00E43183" w:rsidP="00E43183">
                      <w:pPr>
                        <w:rPr>
                          <w:b/>
                        </w:rPr>
                      </w:pPr>
                      <w:r>
                        <w:rPr>
                          <w:b/>
                        </w:rPr>
                        <w:t>4</w:t>
                      </w:r>
                    </w:p>
                  </w:txbxContent>
                </v:textbox>
              </v:shape>
              <v:shape id="_x0000_s1063" type="#_x0000_t202" style="position:absolute;left:3759;top:5908;width:363;height:448" filled="f" stroked="f">
                <v:textbox style="mso-next-textbox:#_x0000_s1063">
                  <w:txbxContent>
                    <w:p w:rsidR="00E43183" w:rsidRDefault="00E43183" w:rsidP="00E43183">
                      <w:pPr>
                        <w:rPr>
                          <w:b/>
                        </w:rPr>
                      </w:pPr>
                      <w:r>
                        <w:rPr>
                          <w:b/>
                        </w:rPr>
                        <w:t>1</w:t>
                      </w:r>
                    </w:p>
                  </w:txbxContent>
                </v:textbox>
              </v:shape>
              <v:shape id="_x0000_s1064" type="#_x0000_t202" style="position:absolute;left:4767;top:5914;width:544;height:448" filled="f" stroked="f">
                <v:textbox style="mso-next-textbox:#_x0000_s1064">
                  <w:txbxContent>
                    <w:p w:rsidR="00E43183" w:rsidRDefault="00E43183" w:rsidP="00E43183">
                      <w:pPr>
                        <w:rPr>
                          <w:b/>
                        </w:rPr>
                      </w:pPr>
                      <w:r>
                        <w:rPr>
                          <w:b/>
                        </w:rPr>
                        <w:t>2</w:t>
                      </w:r>
                    </w:p>
                  </w:txbxContent>
                </v:textbox>
              </v:shape>
              <v:shape id="_x0000_s1065" type="#_x0000_t202" style="position:absolute;left:6503;top:5896;width:363;height:448" filled="f" stroked="f">
                <v:textbox style="mso-next-textbox:#_x0000_s1065">
                  <w:txbxContent>
                    <w:p w:rsidR="00E43183" w:rsidRDefault="00E43183" w:rsidP="00E43183">
                      <w:pPr>
                        <w:rPr>
                          <w:b/>
                        </w:rPr>
                      </w:pPr>
                      <w:r>
                        <w:rPr>
                          <w:b/>
                        </w:rPr>
                        <w:t>3</w:t>
                      </w:r>
                    </w:p>
                  </w:txbxContent>
                </v:textbox>
              </v:shape>
              <v:shape id="_x0000_s1066" type="#_x0000_t202" style="position:absolute;left:7483;top:5902;width:544;height:448" filled="f" stroked="f">
                <v:textbox style="mso-next-textbox:#_x0000_s1066">
                  <w:txbxContent>
                    <w:p w:rsidR="00E43183" w:rsidRDefault="00E43183" w:rsidP="00E43183">
                      <w:pPr>
                        <w:rPr>
                          <w:b/>
                        </w:rPr>
                      </w:pPr>
                      <w:r>
                        <w:rPr>
                          <w:b/>
                        </w:rPr>
                        <w:t>4</w:t>
                      </w:r>
                    </w:p>
                  </w:txbxContent>
                </v:textbox>
              </v:shape>
              <v:shape id="_x0000_s1067" type="#_x0000_t202" style="position:absolute;left:4265;top:6508;width:363;height:448" filled="f" stroked="f">
                <v:textbox style="mso-next-textbox:#_x0000_s1067">
                  <w:txbxContent>
                    <w:p w:rsidR="00E43183" w:rsidRDefault="00E43183" w:rsidP="00E43183">
                      <w:pPr>
                        <w:rPr>
                          <w:b/>
                        </w:rPr>
                      </w:pPr>
                      <w:r>
                        <w:rPr>
                          <w:b/>
                        </w:rPr>
                        <w:t>1</w:t>
                      </w:r>
                    </w:p>
                  </w:txbxContent>
                </v:textbox>
              </v:shape>
              <v:shape id="_x0000_s1068" type="#_x0000_t202" style="position:absolute;left:7007;top:6542;width:544;height:448" filled="f" stroked="f">
                <v:textbox style="mso-next-textbox:#_x0000_s1068">
                  <w:txbxContent>
                    <w:p w:rsidR="00E43183" w:rsidRDefault="00E43183" w:rsidP="00E43183">
                      <w:pPr>
                        <w:rPr>
                          <w:b/>
                        </w:rPr>
                      </w:pPr>
                      <w:r>
                        <w:rPr>
                          <w:b/>
                        </w:rPr>
                        <w:t>2</w:t>
                      </w:r>
                    </w:p>
                  </w:txbxContent>
                </v:textbox>
              </v:shape>
              <v:shape id="_x0000_s1069" type="#_x0000_t202" style="position:absolute;left:5289;top:7204;width:544;height:448" filled="f" stroked="f">
                <v:textbox style="mso-next-textbox:#_x0000_s1069">
                  <w:txbxContent>
                    <w:p w:rsidR="00E43183" w:rsidRDefault="00E43183" w:rsidP="00E43183">
                      <w:pPr>
                        <w:rPr>
                          <w:b/>
                          <w:sz w:val="24"/>
                        </w:rPr>
                      </w:pPr>
                      <w:r>
                        <w:rPr>
                          <w:rFonts w:hint="eastAsia"/>
                          <w:b/>
                          <w:sz w:val="24"/>
                        </w:rPr>
                        <w:t>？</w:t>
                      </w:r>
                    </w:p>
                  </w:txbxContent>
                </v:textbox>
              </v:shape>
            </v:group>
          </v:group>
        </w:pict>
      </w:r>
    </w:p>
    <w:p w:rsidR="00E43183" w:rsidRPr="00576A06" w:rsidRDefault="00E43183" w:rsidP="00E43183">
      <w:pPr>
        <w:rPr>
          <w:rFonts w:ascii="仿宋_GB2312" w:eastAsia="仿宋_GB2312" w:hint="eastAsia"/>
          <w:sz w:val="32"/>
          <w:szCs w:val="32"/>
        </w:rPr>
      </w:pPr>
    </w:p>
    <w:p w:rsidR="00E43183" w:rsidRPr="00576A06" w:rsidRDefault="00E43183" w:rsidP="00E43183">
      <w:pPr>
        <w:spacing w:line="360" w:lineRule="auto"/>
        <w:rPr>
          <w:rFonts w:ascii="仿宋_GB2312" w:eastAsia="仿宋_GB2312" w:hint="eastAsia"/>
          <w:sz w:val="32"/>
          <w:szCs w:val="32"/>
        </w:rPr>
      </w:pPr>
    </w:p>
    <w:p w:rsidR="00E43183" w:rsidRPr="00576A06" w:rsidRDefault="00E43183" w:rsidP="00E43183">
      <w:pPr>
        <w:spacing w:line="360" w:lineRule="auto"/>
        <w:rPr>
          <w:rFonts w:ascii="仿宋_GB2312" w:eastAsia="仿宋_GB2312" w:hint="eastAsia"/>
          <w:sz w:val="32"/>
          <w:szCs w:val="32"/>
        </w:rPr>
      </w:pPr>
    </w:p>
    <w:p w:rsidR="00E43183" w:rsidRPr="00576A06" w:rsidRDefault="00E43183" w:rsidP="00E43183">
      <w:pPr>
        <w:spacing w:line="360" w:lineRule="auto"/>
        <w:rPr>
          <w:rFonts w:ascii="仿宋_GB2312" w:eastAsia="仿宋_GB2312" w:hint="eastAsia"/>
          <w:sz w:val="32"/>
          <w:szCs w:val="32"/>
        </w:rPr>
      </w:pP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w:t>
      </w:r>
    </w:p>
    <w:p w:rsidR="00E43183" w:rsidRPr="00576A06" w:rsidRDefault="00E43183" w:rsidP="00E43183">
      <w:pPr>
        <w:spacing w:line="360" w:lineRule="auto"/>
        <w:ind w:firstLineChars="1300" w:firstLine="4160"/>
        <w:rPr>
          <w:rFonts w:ascii="仿宋_GB2312" w:eastAsia="仿宋_GB2312" w:hint="eastAsia"/>
          <w:sz w:val="32"/>
          <w:szCs w:val="32"/>
        </w:rPr>
      </w:pPr>
      <w:r w:rsidRPr="00576A06">
        <w:rPr>
          <w:rFonts w:ascii="仿宋_GB2312" w:eastAsia="仿宋_GB2312" w:hint="eastAsia"/>
          <w:sz w:val="32"/>
          <w:szCs w:val="32"/>
        </w:rPr>
        <w:t>图1   两种遗传病的家族谱系</w:t>
      </w:r>
    </w:p>
    <w:p w:rsidR="00E43183" w:rsidRPr="00576A06" w:rsidRDefault="00E43183" w:rsidP="00E43183">
      <w:pPr>
        <w:spacing w:line="360" w:lineRule="auto"/>
        <w:ind w:firstLine="420"/>
        <w:rPr>
          <w:rFonts w:ascii="仿宋_GB2312" w:eastAsia="仿宋_GB2312" w:hint="eastAsia"/>
          <w:sz w:val="32"/>
          <w:szCs w:val="32"/>
        </w:rPr>
      </w:pPr>
      <w:r w:rsidRPr="00576A06">
        <w:rPr>
          <w:rFonts w:ascii="仿宋_GB2312" w:eastAsia="仿宋_GB2312" w:hAnsi="宋体" w:hint="eastAsia"/>
          <w:sz w:val="32"/>
          <w:szCs w:val="32"/>
        </w:rPr>
        <w:t>①请写出Ⅲ</w:t>
      </w:r>
      <w:r w:rsidRPr="00576A06">
        <w:rPr>
          <w:rFonts w:ascii="仿宋_GB2312" w:eastAsia="仿宋_GB2312" w:hint="eastAsia"/>
          <w:sz w:val="32"/>
          <w:szCs w:val="32"/>
        </w:rPr>
        <w:t>-2</w:t>
      </w:r>
      <w:r w:rsidRPr="00576A06">
        <w:rPr>
          <w:rFonts w:ascii="仿宋_GB2312" w:eastAsia="仿宋_GB2312" w:hAnsi="宋体" w:hint="eastAsia"/>
          <w:sz w:val="32"/>
          <w:szCs w:val="32"/>
        </w:rPr>
        <w:t>的基因型</w:t>
      </w:r>
      <w:r w:rsidRPr="00576A06">
        <w:rPr>
          <w:rFonts w:ascii="仿宋_GB2312" w:eastAsia="仿宋_GB2312" w:hint="eastAsia"/>
          <w:sz w:val="32"/>
          <w:szCs w:val="32"/>
          <w:u w:val="single"/>
        </w:rPr>
        <w:t xml:space="preserve">                      </w:t>
      </w:r>
      <w:r w:rsidRPr="00576A06">
        <w:rPr>
          <w:rFonts w:ascii="仿宋_GB2312" w:eastAsia="仿宋_GB2312" w:hAnsi="宋体" w:hint="eastAsia"/>
          <w:sz w:val="32"/>
          <w:szCs w:val="32"/>
        </w:rPr>
        <w:t>。</w:t>
      </w:r>
    </w:p>
    <w:p w:rsidR="00E43183" w:rsidRPr="00576A06" w:rsidRDefault="00E43183" w:rsidP="00E43183">
      <w:pPr>
        <w:spacing w:line="360" w:lineRule="auto"/>
        <w:ind w:firstLine="420"/>
        <w:rPr>
          <w:rFonts w:ascii="仿宋_GB2312" w:eastAsia="仿宋_GB2312" w:hint="eastAsia"/>
          <w:sz w:val="32"/>
          <w:szCs w:val="32"/>
        </w:rPr>
      </w:pPr>
      <w:r w:rsidRPr="00576A06">
        <w:rPr>
          <w:rFonts w:ascii="仿宋_GB2312" w:eastAsia="仿宋_GB2312" w:hAnsi="宋体" w:hint="eastAsia"/>
          <w:sz w:val="32"/>
          <w:szCs w:val="32"/>
        </w:rPr>
        <w:t>②如果Ⅳ</w:t>
      </w:r>
      <w:r w:rsidRPr="00576A06">
        <w:rPr>
          <w:rFonts w:ascii="仿宋_GB2312" w:eastAsia="仿宋_GB2312" w:hint="eastAsia"/>
          <w:sz w:val="32"/>
          <w:szCs w:val="32"/>
        </w:rPr>
        <w:t>-</w:t>
      </w:r>
      <w:r w:rsidRPr="00576A06">
        <w:rPr>
          <w:rFonts w:ascii="仿宋_GB2312" w:eastAsia="仿宋_GB2312" w:hAnsi="宋体" w:hint="eastAsia"/>
          <w:sz w:val="32"/>
          <w:szCs w:val="32"/>
        </w:rPr>
        <w:t>？是男孩，Ⅳ</w:t>
      </w:r>
      <w:r w:rsidRPr="00576A06">
        <w:rPr>
          <w:rFonts w:ascii="仿宋_GB2312" w:eastAsia="仿宋_GB2312" w:hint="eastAsia"/>
          <w:sz w:val="32"/>
          <w:szCs w:val="32"/>
        </w:rPr>
        <w:t>-</w:t>
      </w:r>
      <w:r w:rsidRPr="00576A06">
        <w:rPr>
          <w:rFonts w:ascii="仿宋_GB2312" w:eastAsia="仿宋_GB2312" w:hAnsi="宋体" w:hint="eastAsia"/>
          <w:sz w:val="32"/>
          <w:szCs w:val="32"/>
        </w:rPr>
        <w:t>？患有甲病和乙病两种病症的几率为</w:t>
      </w:r>
      <w:r w:rsidRPr="00576A06">
        <w:rPr>
          <w:rFonts w:ascii="仿宋_GB2312" w:eastAsia="仿宋_GB2312" w:hint="eastAsia"/>
          <w:sz w:val="32"/>
          <w:szCs w:val="32"/>
          <w:u w:val="single"/>
        </w:rPr>
        <w:t xml:space="preserve">            </w:t>
      </w:r>
      <w:r w:rsidRPr="00576A06">
        <w:rPr>
          <w:rFonts w:ascii="仿宋_GB2312" w:eastAsia="仿宋_GB2312" w:hAnsi="宋体" w:hint="eastAsia"/>
          <w:sz w:val="32"/>
          <w:szCs w:val="32"/>
        </w:rPr>
        <w:t>；患有甲病但没有乙病的几率为</w:t>
      </w:r>
      <w:r w:rsidRPr="00576A06">
        <w:rPr>
          <w:rFonts w:ascii="仿宋_GB2312" w:eastAsia="仿宋_GB2312" w:hint="eastAsia"/>
          <w:sz w:val="32"/>
          <w:szCs w:val="32"/>
          <w:u w:val="single"/>
        </w:rPr>
        <w:t xml:space="preserve">                </w:t>
      </w:r>
      <w:r w:rsidRPr="00576A06">
        <w:rPr>
          <w:rFonts w:ascii="仿宋_GB2312" w:eastAsia="仿宋_GB2312" w:hAnsi="宋体" w:hint="eastAsia"/>
          <w:sz w:val="32"/>
          <w:szCs w:val="32"/>
        </w:rPr>
        <w:t>。</w:t>
      </w:r>
    </w:p>
    <w:p w:rsidR="00E43183" w:rsidRPr="00576A06" w:rsidRDefault="00E43183" w:rsidP="00E43183">
      <w:pPr>
        <w:spacing w:line="360" w:lineRule="auto"/>
        <w:ind w:firstLine="420"/>
        <w:rPr>
          <w:rFonts w:ascii="仿宋_GB2312" w:eastAsia="仿宋_GB2312" w:hAnsi="宋体" w:hint="eastAsia"/>
          <w:sz w:val="32"/>
          <w:szCs w:val="32"/>
        </w:rPr>
      </w:pPr>
      <w:r w:rsidRPr="00576A06">
        <w:rPr>
          <w:rFonts w:ascii="仿宋_GB2312" w:eastAsia="仿宋_GB2312" w:hAnsi="宋体" w:hint="eastAsia"/>
          <w:sz w:val="32"/>
          <w:szCs w:val="32"/>
        </w:rPr>
        <w:t>③如果Ⅳ</w:t>
      </w:r>
      <w:r w:rsidRPr="00576A06">
        <w:rPr>
          <w:rFonts w:ascii="仿宋_GB2312" w:eastAsia="仿宋_GB2312" w:hint="eastAsia"/>
          <w:sz w:val="32"/>
          <w:szCs w:val="32"/>
        </w:rPr>
        <w:t>-</w:t>
      </w:r>
      <w:r w:rsidRPr="00576A06">
        <w:rPr>
          <w:rFonts w:ascii="仿宋_GB2312" w:eastAsia="仿宋_GB2312" w:hAnsi="宋体" w:hint="eastAsia"/>
          <w:sz w:val="32"/>
          <w:szCs w:val="32"/>
        </w:rPr>
        <w:t>？是女孩且患乙病，请简述理由。</w:t>
      </w: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b/>
          <w:sz w:val="32"/>
          <w:szCs w:val="32"/>
        </w:rPr>
        <w:t>五、教学设计题</w:t>
      </w:r>
      <w:r w:rsidRPr="00576A06">
        <w:rPr>
          <w:rFonts w:ascii="仿宋_GB2312" w:eastAsia="仿宋_GB2312" w:hint="eastAsia"/>
          <w:sz w:val="32"/>
          <w:szCs w:val="32"/>
        </w:rPr>
        <w:t>（1小题，共22分）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“细胞的分化”是人民教育出版社高中《生物》必修1中第四章第二节的内容。请据此教材内容设计1课时（45分钟）的教案。</w:t>
      </w:r>
    </w:p>
    <w:p w:rsidR="00E43183" w:rsidRPr="00576A06" w:rsidRDefault="00E43183" w:rsidP="00E43183">
      <w:pPr>
        <w:spacing w:line="360" w:lineRule="auto"/>
        <w:rPr>
          <w:rFonts w:ascii="仿宋_GB2312" w:eastAsia="仿宋_GB2312" w:hint="eastAsia"/>
          <w:b/>
          <w:sz w:val="32"/>
          <w:szCs w:val="32"/>
        </w:rPr>
      </w:pPr>
      <w:r>
        <w:rPr>
          <w:rFonts w:ascii="仿宋_GB2312" w:eastAsia="仿宋_GB2312" w:hint="eastAsia"/>
          <w:noProof/>
          <w:sz w:val="32"/>
          <w:szCs w:val="32"/>
        </w:rPr>
        <w:lastRenderedPageBreak/>
        <w:drawing>
          <wp:inline distT="0" distB="0" distL="0" distR="0">
            <wp:extent cx="5267325" cy="6677025"/>
            <wp:effectExtent l="19050" t="0" r="9525" b="0"/>
            <wp:docPr id="1" name="图片 1" descr="W020070326369082405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0070326369082405642"/>
                    <pic:cNvPicPr>
                      <a:picLocks noChangeAspect="1" noChangeArrowheads="1"/>
                    </pic:cNvPicPr>
                  </pic:nvPicPr>
                  <pic:blipFill>
                    <a:blip r:embed="rId5"/>
                    <a:srcRect t="5798" b="5696"/>
                    <a:stretch>
                      <a:fillRect/>
                    </a:stretch>
                  </pic:blipFill>
                  <pic:spPr bwMode="auto">
                    <a:xfrm>
                      <a:off x="0" y="0"/>
                      <a:ext cx="5267325" cy="6677025"/>
                    </a:xfrm>
                    <a:prstGeom prst="rect">
                      <a:avLst/>
                    </a:prstGeom>
                    <a:noFill/>
                    <a:ln w="9525">
                      <a:noFill/>
                      <a:miter lim="800000"/>
                      <a:headEnd/>
                      <a:tailEnd/>
                    </a:ln>
                  </pic:spPr>
                </pic:pic>
              </a:graphicData>
            </a:graphic>
          </wp:inline>
        </w:drawing>
      </w:r>
      <w:r>
        <w:rPr>
          <w:rFonts w:ascii="仿宋_GB2312" w:eastAsia="仿宋_GB2312" w:hint="eastAsia"/>
          <w:noProof/>
          <w:sz w:val="32"/>
          <w:szCs w:val="32"/>
        </w:rPr>
        <w:lastRenderedPageBreak/>
        <w:drawing>
          <wp:inline distT="0" distB="0" distL="0" distR="0">
            <wp:extent cx="5267325" cy="7762875"/>
            <wp:effectExtent l="19050" t="0" r="9525" b="0"/>
            <wp:docPr id="2" name="图片 2" descr="pic_135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_135266"/>
                    <pic:cNvPicPr>
                      <a:picLocks noChangeAspect="1" noChangeArrowheads="1"/>
                    </pic:cNvPicPr>
                  </pic:nvPicPr>
                  <pic:blipFill>
                    <a:blip r:embed="rId6"/>
                    <a:srcRect t="3505" b="4407"/>
                    <a:stretch>
                      <a:fillRect/>
                    </a:stretch>
                  </pic:blipFill>
                  <pic:spPr bwMode="auto">
                    <a:xfrm>
                      <a:off x="0" y="0"/>
                      <a:ext cx="5267325" cy="7762875"/>
                    </a:xfrm>
                    <a:prstGeom prst="rect">
                      <a:avLst/>
                    </a:prstGeom>
                    <a:noFill/>
                    <a:ln w="9525">
                      <a:noFill/>
                      <a:miter lim="800000"/>
                      <a:headEnd/>
                      <a:tailEnd/>
                    </a:ln>
                  </pic:spPr>
                </pic:pic>
              </a:graphicData>
            </a:graphic>
          </wp:inline>
        </w:drawing>
      </w: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r>
        <w:rPr>
          <w:rFonts w:ascii="仿宋_GB2312" w:eastAsia="仿宋_GB2312" w:hint="eastAsia"/>
          <w:b/>
          <w:noProof/>
          <w:sz w:val="32"/>
          <w:szCs w:val="32"/>
        </w:rPr>
        <w:drawing>
          <wp:inline distT="0" distB="0" distL="0" distR="0">
            <wp:extent cx="5267325" cy="7762875"/>
            <wp:effectExtent l="19050" t="0" r="9525" b="0"/>
            <wp:docPr id="3" name="图片 3" descr="pic_135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_135232"/>
                    <pic:cNvPicPr>
                      <a:picLocks noChangeAspect="1" noChangeArrowheads="1"/>
                    </pic:cNvPicPr>
                  </pic:nvPicPr>
                  <pic:blipFill>
                    <a:blip r:embed="rId7"/>
                    <a:srcRect t="824" b="4407"/>
                    <a:stretch>
                      <a:fillRect/>
                    </a:stretch>
                  </pic:blipFill>
                  <pic:spPr bwMode="auto">
                    <a:xfrm>
                      <a:off x="0" y="0"/>
                      <a:ext cx="5267325" cy="7762875"/>
                    </a:xfrm>
                    <a:prstGeom prst="rect">
                      <a:avLst/>
                    </a:prstGeom>
                    <a:noFill/>
                    <a:ln w="9525">
                      <a:noFill/>
                      <a:miter lim="800000"/>
                      <a:headEnd/>
                      <a:tailEnd/>
                    </a:ln>
                  </pic:spPr>
                </pic:pic>
              </a:graphicData>
            </a:graphic>
          </wp:inline>
        </w:drawing>
      </w: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r>
        <w:rPr>
          <w:rFonts w:ascii="仿宋_GB2312" w:eastAsia="仿宋_GB2312" w:hint="eastAsia"/>
          <w:b/>
          <w:noProof/>
          <w:sz w:val="32"/>
          <w:szCs w:val="32"/>
        </w:rPr>
        <w:drawing>
          <wp:inline distT="0" distB="0" distL="0" distR="0">
            <wp:extent cx="5267325" cy="7943850"/>
            <wp:effectExtent l="19050" t="0" r="9525" b="0"/>
            <wp:docPr id="4" name="图片 4" descr="pic_13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_135233"/>
                    <pic:cNvPicPr>
                      <a:picLocks noChangeAspect="1" noChangeArrowheads="1"/>
                    </pic:cNvPicPr>
                  </pic:nvPicPr>
                  <pic:blipFill>
                    <a:blip r:embed="rId8"/>
                    <a:srcRect t="4459" b="11691"/>
                    <a:stretch>
                      <a:fillRect/>
                    </a:stretch>
                  </pic:blipFill>
                  <pic:spPr bwMode="auto">
                    <a:xfrm>
                      <a:off x="0" y="0"/>
                      <a:ext cx="5267325" cy="7943850"/>
                    </a:xfrm>
                    <a:prstGeom prst="rect">
                      <a:avLst/>
                    </a:prstGeom>
                    <a:noFill/>
                    <a:ln w="9525">
                      <a:noFill/>
                      <a:miter lim="800000"/>
                      <a:headEnd/>
                      <a:tailEnd/>
                    </a:ln>
                  </pic:spPr>
                </pic:pic>
              </a:graphicData>
            </a:graphic>
          </wp:inline>
        </w:drawing>
      </w: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p>
    <w:p w:rsidR="00E43183" w:rsidRPr="00576A06" w:rsidRDefault="00E43183" w:rsidP="00E43183">
      <w:pPr>
        <w:spacing w:line="360" w:lineRule="auto"/>
        <w:rPr>
          <w:rFonts w:ascii="仿宋_GB2312" w:eastAsia="仿宋_GB2312" w:hint="eastAsia"/>
          <w:b/>
          <w:sz w:val="32"/>
          <w:szCs w:val="32"/>
        </w:rPr>
      </w:pPr>
      <w:r w:rsidRPr="00576A06">
        <w:rPr>
          <w:rFonts w:ascii="仿宋_GB2312" w:eastAsia="仿宋_GB2312" w:hint="eastAsia"/>
          <w:b/>
          <w:sz w:val="32"/>
          <w:szCs w:val="32"/>
        </w:rPr>
        <w:t>参考答案要点</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一、单项选择题（20分</w:t>
      </w:r>
      <w:r w:rsidRPr="00576A06">
        <w:rPr>
          <w:rFonts w:ascii="仿宋_GB2312" w:eastAsia="仿宋_GB2312" w:hint="eastAsia"/>
          <w:bCs/>
          <w:sz w:val="32"/>
          <w:szCs w:val="32"/>
        </w:rPr>
        <w:t>，</w:t>
      </w:r>
      <w:r w:rsidRPr="00576A06">
        <w:rPr>
          <w:rFonts w:ascii="仿宋_GB2312" w:eastAsia="仿宋_GB2312" w:hint="eastAsia"/>
          <w:sz w:val="32"/>
          <w:szCs w:val="32"/>
        </w:rPr>
        <w:t>每小题1分）</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1.C  2.C  3.B  4.B 5.D  6.A  7.C  8.B  9.C  10.A  11.A  12.C  13.D  14.B  15.B  16.B  17.C  18.D  19.A  20.B</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二、多项选择题（20分，每小题2分）</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1.BCD  2.BD  3.ABC  4.ABD  5. BCD  6.AD  7. ACD  8.ABC  9.ACD  10.ABD</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三、简答题（24分）</w:t>
      </w:r>
    </w:p>
    <w:p w:rsidR="00E43183" w:rsidRPr="00576A06" w:rsidRDefault="00E43183" w:rsidP="00E43183">
      <w:pPr>
        <w:spacing w:line="360" w:lineRule="auto"/>
        <w:ind w:firstLineChars="150" w:firstLine="480"/>
        <w:rPr>
          <w:rFonts w:ascii="仿宋_GB2312" w:eastAsia="仿宋_GB2312" w:hint="eastAsia"/>
          <w:bCs/>
          <w:sz w:val="32"/>
          <w:szCs w:val="32"/>
        </w:rPr>
      </w:pPr>
      <w:r w:rsidRPr="00576A06">
        <w:rPr>
          <w:rFonts w:ascii="仿宋_GB2312" w:eastAsia="仿宋_GB2312" w:hint="eastAsia"/>
          <w:bCs/>
          <w:sz w:val="32"/>
          <w:szCs w:val="32"/>
        </w:rPr>
        <w:t>1、高中《生物》新课程的基本理念是：提高学生生物科学素养；面向全体学生；倡导探究式教学；注重与现实生活的联系。</w:t>
      </w:r>
      <w:r w:rsidRPr="00576A06">
        <w:rPr>
          <w:rFonts w:ascii="仿宋_GB2312" w:eastAsia="仿宋_GB2312" w:hAnsi="宋体" w:hint="eastAsia"/>
          <w:bCs/>
          <w:sz w:val="32"/>
          <w:szCs w:val="32"/>
        </w:rPr>
        <w:t>(6分)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bCs/>
          <w:sz w:val="32"/>
          <w:szCs w:val="32"/>
        </w:rPr>
        <w:t>2、行为主义学习理论可以用“刺激－反应－强化”来概括，认为学习的起因在于对外部刺激的反应，认为学习与内部心理过程无关。根据这种观点，人类的学习过程归结为被动地接受外界刺激的过程，教师的任务只是向学生传授知识，学生的任务则是接受和消化。行为主义学习理论的主要代表有：巴甫洛夫的经典条件反射学说、华生的行为主义、桑代克的联结主义、斯金纳的操作性条件反射学说等。</w:t>
      </w:r>
      <w:r w:rsidRPr="00576A06">
        <w:rPr>
          <w:rFonts w:ascii="仿宋_GB2312" w:eastAsia="仿宋_GB2312" w:hint="eastAsia"/>
          <w:sz w:val="32"/>
          <w:szCs w:val="32"/>
        </w:rPr>
        <w:t>（6分）</w:t>
      </w:r>
    </w:p>
    <w:p w:rsidR="00E43183" w:rsidRPr="00576A06" w:rsidRDefault="00E43183" w:rsidP="00E43183">
      <w:pPr>
        <w:spacing w:line="360" w:lineRule="auto"/>
        <w:ind w:firstLineChars="200" w:firstLine="640"/>
        <w:rPr>
          <w:rFonts w:ascii="仿宋_GB2312" w:eastAsia="仿宋_GB2312" w:hint="eastAsia"/>
          <w:bCs/>
          <w:sz w:val="32"/>
          <w:szCs w:val="32"/>
        </w:rPr>
      </w:pPr>
      <w:r w:rsidRPr="00576A06">
        <w:rPr>
          <w:rFonts w:ascii="仿宋_GB2312" w:eastAsia="仿宋_GB2312" w:hint="eastAsia"/>
          <w:bCs/>
          <w:sz w:val="32"/>
          <w:szCs w:val="32"/>
        </w:rPr>
        <w:t>3、说课是授课教师以口头的形式，向同行系统地阐述</w:t>
      </w:r>
      <w:r w:rsidRPr="00576A06">
        <w:rPr>
          <w:rFonts w:ascii="仿宋_GB2312" w:eastAsia="仿宋_GB2312" w:hint="eastAsia"/>
          <w:bCs/>
          <w:sz w:val="32"/>
          <w:szCs w:val="32"/>
        </w:rPr>
        <w:lastRenderedPageBreak/>
        <w:t>自己对某一节课的教学设想及其理论依据。说课的重点是要说清“为什么要这样教”。其主要内容有：说教材；说教法；说学法；说过程。</w:t>
      </w:r>
      <w:r w:rsidRPr="00576A06">
        <w:rPr>
          <w:rFonts w:ascii="仿宋_GB2312" w:eastAsia="仿宋_GB2312" w:hint="eastAsia"/>
          <w:sz w:val="32"/>
          <w:szCs w:val="32"/>
        </w:rPr>
        <w:t>（6分）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bCs/>
          <w:sz w:val="32"/>
          <w:szCs w:val="32"/>
        </w:rPr>
        <w:t>4、（</w:t>
      </w:r>
      <w:r w:rsidRPr="00576A06">
        <w:rPr>
          <w:rFonts w:ascii="仿宋_GB2312" w:eastAsia="仿宋_GB2312" w:hint="eastAsia"/>
          <w:sz w:val="32"/>
          <w:szCs w:val="32"/>
        </w:rPr>
        <w:t>2）硫酸铜溶液处理会引起蚯蚓中毒死亡。（1分）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（3）硫酸铜溶液是指300mg</w:t>
      </w:r>
      <w:r w:rsidRPr="00576A06">
        <w:rPr>
          <w:rFonts w:ascii="仿宋_GB2312" w:eastAsia="仿宋_GB2312" w:hAnsi="宋体" w:hint="eastAsia"/>
          <w:sz w:val="32"/>
          <w:szCs w:val="32"/>
        </w:rPr>
        <w:t>/L</w:t>
      </w:r>
      <w:r w:rsidRPr="00576A06">
        <w:rPr>
          <w:rFonts w:ascii="仿宋_GB2312" w:eastAsia="仿宋_GB2312" w:hint="eastAsia"/>
          <w:sz w:val="32"/>
          <w:szCs w:val="32"/>
        </w:rPr>
        <w:t>、600mg</w:t>
      </w:r>
      <w:r w:rsidRPr="00576A06">
        <w:rPr>
          <w:rFonts w:ascii="仿宋_GB2312" w:eastAsia="仿宋_GB2312" w:hAnsi="宋体" w:hint="eastAsia"/>
          <w:sz w:val="32"/>
          <w:szCs w:val="32"/>
        </w:rPr>
        <w:t>/L</w:t>
      </w:r>
      <w:r w:rsidRPr="00576A06">
        <w:rPr>
          <w:rFonts w:ascii="仿宋_GB2312" w:eastAsia="仿宋_GB2312" w:hint="eastAsia"/>
          <w:sz w:val="32"/>
          <w:szCs w:val="32"/>
        </w:rPr>
        <w:t>、900mg</w:t>
      </w:r>
      <w:r w:rsidRPr="00576A06">
        <w:rPr>
          <w:rFonts w:ascii="仿宋_GB2312" w:eastAsia="仿宋_GB2312" w:hAnsi="宋体" w:hint="eastAsia"/>
          <w:sz w:val="32"/>
          <w:szCs w:val="32"/>
        </w:rPr>
        <w:t>/L</w:t>
      </w:r>
      <w:r w:rsidRPr="00576A06">
        <w:rPr>
          <w:rFonts w:ascii="仿宋_GB2312" w:eastAsia="仿宋_GB2312" w:hint="eastAsia"/>
          <w:sz w:val="32"/>
          <w:szCs w:val="32"/>
        </w:rPr>
        <w:t>、1200mg</w:t>
      </w:r>
      <w:r w:rsidRPr="00576A06">
        <w:rPr>
          <w:rFonts w:ascii="仿宋_GB2312" w:eastAsia="仿宋_GB2312" w:hAnsi="宋体" w:hint="eastAsia"/>
          <w:sz w:val="32"/>
          <w:szCs w:val="32"/>
        </w:rPr>
        <w:t>/L</w:t>
      </w:r>
      <w:r w:rsidRPr="00576A06">
        <w:rPr>
          <w:rFonts w:ascii="仿宋_GB2312" w:eastAsia="仿宋_GB2312" w:hint="eastAsia"/>
          <w:sz w:val="32"/>
          <w:szCs w:val="32"/>
        </w:rPr>
        <w:t>、1500mg</w:t>
      </w:r>
      <w:r w:rsidRPr="00576A06">
        <w:rPr>
          <w:rFonts w:ascii="仿宋_GB2312" w:eastAsia="仿宋_GB2312" w:hAnsi="宋体" w:hint="eastAsia"/>
          <w:sz w:val="32"/>
          <w:szCs w:val="32"/>
        </w:rPr>
        <w:t>/L</w:t>
      </w:r>
      <w:r w:rsidRPr="00576A06">
        <w:rPr>
          <w:rFonts w:ascii="仿宋_GB2312" w:eastAsia="仿宋_GB2312" w:hint="eastAsia"/>
          <w:sz w:val="32"/>
          <w:szCs w:val="32"/>
        </w:rPr>
        <w:t>五种浓度；蚯蚓死亡是指尾部对机械刺激无反应。（2分）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（4）自变量：硫酸铜浓度。因变量：蚯蚓中毒状况。不变量：温度、湿度、培养皿大小、蚯蚓个体大小等等均应一致。（3分）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以上要点，若用其它方式正确表述也给分。</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四、综合分析题（14分）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1、常染色体上；X染色体上。（2分）甲病男女患者人数基本相同，乙病男患者多于女性患者。（2分）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2、扩大调查多取样本；针对有患者的家庭调查；绘制家族系谱图来判定甲病和乙病的遗传方式。（3分）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3、①aaX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或aaX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X</w:t>
      </w:r>
      <w:r w:rsidRPr="00576A06">
        <w:rPr>
          <w:rFonts w:ascii="仿宋_GB2312" w:eastAsia="仿宋_GB2312" w:hint="eastAsia"/>
          <w:sz w:val="32"/>
          <w:szCs w:val="32"/>
          <w:vertAlign w:val="superscript"/>
        </w:rPr>
        <w:t xml:space="preserve">b </w:t>
      </w:r>
      <w:r w:rsidRPr="00576A06">
        <w:rPr>
          <w:rFonts w:ascii="仿宋_GB2312" w:eastAsia="仿宋_GB2312" w:hint="eastAsia"/>
          <w:sz w:val="32"/>
          <w:szCs w:val="32"/>
        </w:rPr>
        <w:t>。（2分）②1/8；3/8。（2分） ③最可能的原因是Ⅲ</w:t>
      </w:r>
      <w:r w:rsidRPr="00576A06">
        <w:rPr>
          <w:rFonts w:ascii="仿宋_GB2312" w:eastAsia="仿宋_GB2312" w:hint="eastAsia"/>
          <w:sz w:val="32"/>
          <w:szCs w:val="32"/>
          <w:vertAlign w:val="subscript"/>
        </w:rPr>
        <w:t>1</w:t>
      </w:r>
      <w:r w:rsidRPr="00576A06">
        <w:rPr>
          <w:rFonts w:ascii="仿宋_GB2312" w:eastAsia="仿宋_GB2312" w:hint="eastAsia"/>
          <w:sz w:val="32"/>
          <w:szCs w:val="32"/>
        </w:rPr>
        <w:t>在有性生殖产生配子的过程中，X染色体上的显性基因B突变为隐性基因b；当Ⅲ</w:t>
      </w:r>
      <w:r w:rsidRPr="00576A06">
        <w:rPr>
          <w:rFonts w:ascii="仿宋_GB2312" w:eastAsia="仿宋_GB2312" w:hint="eastAsia"/>
          <w:sz w:val="32"/>
          <w:szCs w:val="32"/>
          <w:vertAlign w:val="subscript"/>
        </w:rPr>
        <w:t>2</w:t>
      </w:r>
      <w:r w:rsidRPr="00576A06">
        <w:rPr>
          <w:rFonts w:ascii="仿宋_GB2312" w:eastAsia="仿宋_GB2312" w:hint="eastAsia"/>
          <w:sz w:val="32"/>
          <w:szCs w:val="32"/>
        </w:rPr>
        <w:t>的基因型为X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时。产生的基因型为X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时，X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的卵细胞和上述的精子X</w:t>
      </w:r>
      <w:r w:rsidRPr="00576A06">
        <w:rPr>
          <w:rFonts w:ascii="仿宋_GB2312" w:eastAsia="仿宋_GB2312" w:hint="eastAsia"/>
          <w:sz w:val="32"/>
          <w:szCs w:val="32"/>
          <w:vertAlign w:val="superscript"/>
        </w:rPr>
        <w:t>b</w:t>
      </w:r>
      <w:r w:rsidRPr="00576A06">
        <w:rPr>
          <w:rFonts w:ascii="仿宋_GB2312" w:eastAsia="仿宋_GB2312" w:hint="eastAsia"/>
          <w:sz w:val="32"/>
          <w:szCs w:val="32"/>
        </w:rPr>
        <w:t>结合，就出现了女孩是乙病患者的情况。（3分）</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五、教学设计题（22分）</w:t>
      </w:r>
    </w:p>
    <w:p w:rsidR="00E43183" w:rsidRPr="00576A06" w:rsidRDefault="00E43183" w:rsidP="00E43183">
      <w:pPr>
        <w:spacing w:line="360" w:lineRule="auto"/>
        <w:ind w:firstLineChars="150" w:firstLine="480"/>
        <w:rPr>
          <w:rFonts w:ascii="仿宋_GB2312" w:eastAsia="仿宋_GB2312" w:hint="eastAsia"/>
          <w:sz w:val="32"/>
          <w:szCs w:val="32"/>
        </w:rPr>
      </w:pPr>
      <w:r w:rsidRPr="00576A06">
        <w:rPr>
          <w:rFonts w:ascii="仿宋_GB2312" w:eastAsia="仿宋_GB2312" w:hint="eastAsia"/>
          <w:sz w:val="32"/>
          <w:szCs w:val="32"/>
        </w:rPr>
        <w:lastRenderedPageBreak/>
        <w:t>“细胞的分化”选自高中《生物学》必修1，可以有各种不同的教学设计，以下的教学设计供参考。</w:t>
      </w:r>
    </w:p>
    <w:p w:rsidR="00E43183" w:rsidRPr="00576A06" w:rsidRDefault="00E43183" w:rsidP="00E43183">
      <w:pPr>
        <w:jc w:val="center"/>
        <w:rPr>
          <w:rFonts w:ascii="仿宋_GB2312" w:eastAsia="仿宋_GB2312" w:hAnsi="宋体" w:hint="eastAsia"/>
          <w:b/>
          <w:sz w:val="32"/>
          <w:szCs w:val="32"/>
        </w:rPr>
      </w:pPr>
      <w:r w:rsidRPr="00576A06">
        <w:rPr>
          <w:rFonts w:ascii="仿宋_GB2312" w:eastAsia="仿宋_GB2312" w:hint="eastAsia"/>
          <w:sz w:val="32"/>
          <w:szCs w:val="32"/>
        </w:rPr>
        <w:t xml:space="preserve">   </w:t>
      </w:r>
      <w:r w:rsidRPr="00576A06">
        <w:rPr>
          <w:rFonts w:ascii="仿宋_GB2312" w:eastAsia="仿宋_GB2312" w:hAnsi="宋体" w:hint="eastAsia"/>
          <w:b/>
          <w:sz w:val="32"/>
          <w:szCs w:val="32"/>
        </w:rPr>
        <w:t>细胞的分化教学设计</w:t>
      </w:r>
    </w:p>
    <w:p w:rsidR="00E43183" w:rsidRPr="00576A06" w:rsidRDefault="00E43183" w:rsidP="00E43183">
      <w:pPr>
        <w:spacing w:line="300" w:lineRule="auto"/>
        <w:ind w:firstLineChars="196" w:firstLine="628"/>
        <w:rPr>
          <w:rFonts w:ascii="仿宋_GB2312" w:eastAsia="仿宋_GB2312" w:hAnsi="宋体" w:hint="eastAsia"/>
          <w:b/>
          <w:sz w:val="32"/>
          <w:szCs w:val="32"/>
        </w:rPr>
      </w:pPr>
      <w:r w:rsidRPr="00576A06">
        <w:rPr>
          <w:rFonts w:ascii="仿宋_GB2312" w:eastAsia="仿宋_GB2312" w:hAnsi="宋体" w:hint="eastAsia"/>
          <w:b/>
          <w:sz w:val="32"/>
          <w:szCs w:val="32"/>
        </w:rPr>
        <w:t>一、设计理念</w:t>
      </w:r>
    </w:p>
    <w:p w:rsidR="00E43183" w:rsidRPr="00576A06" w:rsidRDefault="00E43183" w:rsidP="00E43183">
      <w:pPr>
        <w:spacing w:line="300" w:lineRule="auto"/>
        <w:ind w:firstLine="435"/>
        <w:rPr>
          <w:rFonts w:ascii="仿宋_GB2312" w:eastAsia="仿宋_GB2312" w:hAnsi="宋体" w:hint="eastAsia"/>
          <w:sz w:val="32"/>
          <w:szCs w:val="32"/>
        </w:rPr>
      </w:pPr>
      <w:r w:rsidRPr="00576A06">
        <w:rPr>
          <w:rFonts w:ascii="仿宋_GB2312" w:eastAsia="仿宋_GB2312" w:hAnsi="宋体" w:hint="eastAsia"/>
          <w:sz w:val="32"/>
          <w:szCs w:val="32"/>
        </w:rPr>
        <w:t>建构主义学习理论认为，教学不是教师简单地把知识传递给学生，而是学生主动构建的过程。根据这一理念，本节课主要以螺旋式上升的问题为纽带，层层深入展开讨论，并提供图片、flash动画等情景，帮助学生形成正确的生物学概念，在快乐的课堂氛围中学习新知识，领悟新方法。在讲授时融入STS的教育思想，引导学生把知识、技术与社会联系起来，在尝试解决实际问题的过程中进一步加深有关的生物学核心概念。</w:t>
      </w:r>
    </w:p>
    <w:p w:rsidR="00E43183" w:rsidRPr="00576A06" w:rsidRDefault="00E43183" w:rsidP="00E43183">
      <w:pPr>
        <w:spacing w:line="300" w:lineRule="auto"/>
        <w:ind w:firstLineChars="196" w:firstLine="628"/>
        <w:rPr>
          <w:rFonts w:ascii="仿宋_GB2312" w:eastAsia="仿宋_GB2312" w:hAnsi="宋体" w:hint="eastAsia"/>
          <w:sz w:val="32"/>
          <w:szCs w:val="32"/>
        </w:rPr>
      </w:pPr>
      <w:r w:rsidRPr="00576A06">
        <w:rPr>
          <w:rFonts w:ascii="仿宋_GB2312" w:eastAsia="仿宋_GB2312" w:hAnsi="宋体" w:hint="eastAsia"/>
          <w:b/>
          <w:sz w:val="32"/>
          <w:szCs w:val="32"/>
        </w:rPr>
        <w:t>二、教材分析</w:t>
      </w:r>
    </w:p>
    <w:p w:rsidR="00E43183" w:rsidRPr="00576A06" w:rsidRDefault="00E43183" w:rsidP="00E43183">
      <w:pPr>
        <w:spacing w:line="300" w:lineRule="auto"/>
        <w:ind w:firstLine="435"/>
        <w:rPr>
          <w:rFonts w:ascii="仿宋_GB2312" w:eastAsia="仿宋_GB2312" w:hint="eastAsia"/>
          <w:sz w:val="32"/>
          <w:szCs w:val="32"/>
        </w:rPr>
      </w:pPr>
      <w:r w:rsidRPr="00576A06">
        <w:rPr>
          <w:rFonts w:ascii="仿宋_GB2312" w:eastAsia="仿宋_GB2312" w:hint="eastAsia"/>
          <w:sz w:val="32"/>
          <w:szCs w:val="32"/>
        </w:rPr>
        <w:t xml:space="preserve">细胞分化是必修1最后一章的内容，是细胞生命历程中的重要部分。在此之前，学生已学习了细胞分裂、细胞大小与物质运输的关系等内容，这是分化的基础，而分化又是个体发育的基础，后面要学的细胞癌变以及遗传部分的性状表达，也跟细胞分化有着密切的关系。关于全能性的理解比较抽象，而且以后学习一些生物科技都与全能性密切相关。要学生理解这部分内容，必须结合有丝分裂进行学习，体现教材内在逻辑和学生认知发展的统一。  </w:t>
      </w:r>
    </w:p>
    <w:p w:rsidR="00E43183" w:rsidRPr="00576A06" w:rsidRDefault="00E43183" w:rsidP="00E43183">
      <w:pPr>
        <w:spacing w:line="300" w:lineRule="auto"/>
        <w:ind w:firstLine="435"/>
        <w:rPr>
          <w:rFonts w:ascii="仿宋_GB2312" w:eastAsia="仿宋_GB2312" w:hint="eastAsia"/>
          <w:sz w:val="32"/>
          <w:szCs w:val="32"/>
        </w:rPr>
      </w:pPr>
      <w:r w:rsidRPr="00576A06">
        <w:rPr>
          <w:rFonts w:ascii="仿宋_GB2312" w:eastAsia="仿宋_GB2312" w:hAnsi="宋体" w:hint="eastAsia"/>
          <w:b/>
          <w:sz w:val="32"/>
          <w:szCs w:val="32"/>
        </w:rPr>
        <w:t>三、学情分析</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lastRenderedPageBreak/>
        <w:t>从知识起点上看，在初中阶段，学生已学习过有关组织、器官、系统的知识，对于细胞分化的例子有一些感性的认识，从而比较好理解细胞分化对于各种组织、器官、系统的建成的重要意义。关于分化的本质，由于学生还没有学习基因的表达，所以会比较抽象难懂，教学中要注意这部分的处理。从认知方面来看，高二学生已经具备了较强的理性分析能力，加上本节内容涉及到个体发育等知识，学生对此有一定的认识，学习兴趣比较高，为本节课的学习提供了一定的基础。</w:t>
      </w:r>
    </w:p>
    <w:p w:rsidR="00E43183" w:rsidRPr="00576A06" w:rsidRDefault="00E43183" w:rsidP="00E43183">
      <w:pPr>
        <w:spacing w:line="300" w:lineRule="auto"/>
        <w:ind w:firstLineChars="200" w:firstLine="640"/>
        <w:rPr>
          <w:rFonts w:ascii="仿宋_GB2312" w:eastAsia="仿宋_GB2312" w:hAnsi="宋体" w:hint="eastAsia"/>
          <w:b/>
          <w:sz w:val="32"/>
          <w:szCs w:val="32"/>
        </w:rPr>
      </w:pPr>
      <w:r w:rsidRPr="00576A06">
        <w:rPr>
          <w:rFonts w:ascii="仿宋_GB2312" w:eastAsia="仿宋_GB2312" w:hAnsi="宋体" w:hint="eastAsia"/>
          <w:b/>
          <w:sz w:val="32"/>
          <w:szCs w:val="32"/>
        </w:rPr>
        <w:t>四、教学目标</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t>知识目标：能熟练</w:t>
      </w:r>
      <w:r w:rsidRPr="00576A06">
        <w:rPr>
          <w:rFonts w:ascii="仿宋_GB2312" w:eastAsia="仿宋_GB2312" w:hAnsi="" w:hint="eastAsia"/>
          <w:sz w:val="32"/>
          <w:szCs w:val="32"/>
        </w:rPr>
        <w:t>说出细胞分化的概念及在生物个体发育中的意义；能举例说明细胞全能性在生产实践与科学研究中的作用；能详细说出细胞全能性的实质及动植物细胞全能性的不同点。</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t>能力目标：</w:t>
      </w:r>
      <w:r w:rsidRPr="00576A06">
        <w:rPr>
          <w:rFonts w:ascii="仿宋_GB2312" w:eastAsia="仿宋_GB2312" w:hint="eastAsia"/>
          <w:sz w:val="32"/>
          <w:szCs w:val="32"/>
        </w:rPr>
        <w:t>学会观察、归纳、分析、数据处理等科学方法；通过资料的解读和收集，提高比较、分析、归纳的思维能力和自主学习的能力。</w:t>
      </w:r>
    </w:p>
    <w:p w:rsidR="00E43183" w:rsidRPr="00576A06" w:rsidRDefault="00E43183" w:rsidP="00E43183">
      <w:pPr>
        <w:spacing w:line="300" w:lineRule="auto"/>
        <w:ind w:firstLineChars="196" w:firstLine="627"/>
        <w:rPr>
          <w:rFonts w:ascii="仿宋_GB2312" w:eastAsia="仿宋_GB2312" w:hint="eastAsia"/>
          <w:sz w:val="32"/>
          <w:szCs w:val="32"/>
        </w:rPr>
      </w:pPr>
      <w:r w:rsidRPr="00576A06">
        <w:rPr>
          <w:rFonts w:ascii="仿宋_GB2312" w:eastAsia="仿宋_GB2312" w:hAnsi="宋体" w:hint="eastAsia"/>
          <w:sz w:val="32"/>
          <w:szCs w:val="32"/>
        </w:rPr>
        <w:t>情感目标：</w:t>
      </w:r>
      <w:r w:rsidRPr="00576A06">
        <w:rPr>
          <w:rFonts w:ascii="仿宋_GB2312" w:eastAsia="仿宋_GB2312" w:hint="eastAsia"/>
          <w:sz w:val="32"/>
          <w:szCs w:val="32"/>
        </w:rPr>
        <w:t>通过学习细胞的分化与衰老，对细胞生命过程具有更完整的认识，逐步养成辩证统一的科学伦理观。</w:t>
      </w:r>
    </w:p>
    <w:p w:rsidR="00E43183" w:rsidRPr="00576A06" w:rsidRDefault="00E43183" w:rsidP="00E43183">
      <w:pPr>
        <w:spacing w:line="300" w:lineRule="auto"/>
        <w:ind w:firstLineChars="196" w:firstLine="628"/>
        <w:rPr>
          <w:rFonts w:ascii="仿宋_GB2312" w:eastAsia="仿宋_GB2312" w:hAnsi="宋体" w:hint="eastAsia"/>
          <w:b/>
          <w:sz w:val="32"/>
          <w:szCs w:val="32"/>
        </w:rPr>
      </w:pPr>
      <w:r w:rsidRPr="00576A06">
        <w:rPr>
          <w:rFonts w:ascii="仿宋_GB2312" w:eastAsia="仿宋_GB2312" w:hAnsi="宋体" w:hint="eastAsia"/>
          <w:b/>
          <w:sz w:val="32"/>
          <w:szCs w:val="32"/>
        </w:rPr>
        <w:t>五、教学重、难点</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t>重点：细胞分化的概念和意义；细胞全能性的概念和实例。</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t>难点：细胞全能性的概念和实例。</w:t>
      </w:r>
    </w:p>
    <w:p w:rsidR="00E43183" w:rsidRPr="00576A06" w:rsidRDefault="00E43183" w:rsidP="00E43183">
      <w:pPr>
        <w:spacing w:line="300" w:lineRule="auto"/>
        <w:ind w:firstLineChars="200" w:firstLine="640"/>
        <w:rPr>
          <w:rFonts w:ascii="仿宋_GB2312" w:eastAsia="仿宋_GB2312" w:hAnsi="宋体" w:hint="eastAsia"/>
          <w:b/>
          <w:sz w:val="32"/>
          <w:szCs w:val="32"/>
        </w:rPr>
      </w:pPr>
      <w:r w:rsidRPr="00576A06">
        <w:rPr>
          <w:rFonts w:ascii="仿宋_GB2312" w:eastAsia="仿宋_GB2312" w:hAnsi="宋体" w:hint="eastAsia"/>
          <w:b/>
          <w:sz w:val="32"/>
          <w:szCs w:val="32"/>
        </w:rPr>
        <w:lastRenderedPageBreak/>
        <w:t>六、教学方法</w:t>
      </w:r>
    </w:p>
    <w:p w:rsidR="00E43183" w:rsidRPr="00576A06" w:rsidRDefault="00E43183" w:rsidP="00E43183">
      <w:pPr>
        <w:spacing w:line="300" w:lineRule="auto"/>
        <w:ind w:firstLineChars="200" w:firstLine="640"/>
        <w:rPr>
          <w:rFonts w:ascii="仿宋_GB2312" w:eastAsia="仿宋_GB2312" w:hAnsi="宋体" w:hint="eastAsia"/>
          <w:sz w:val="32"/>
          <w:szCs w:val="32"/>
        </w:rPr>
      </w:pPr>
      <w:r w:rsidRPr="00576A06">
        <w:rPr>
          <w:rFonts w:ascii="仿宋_GB2312" w:eastAsia="仿宋_GB2312" w:hAnsi="宋体" w:hint="eastAsia"/>
          <w:sz w:val="32"/>
          <w:szCs w:val="32"/>
        </w:rPr>
        <w:t>探究研讨法</w:t>
      </w:r>
    </w:p>
    <w:p w:rsidR="00E43183" w:rsidRPr="00576A06" w:rsidRDefault="00E43183" w:rsidP="00E43183">
      <w:pPr>
        <w:spacing w:line="300" w:lineRule="auto"/>
        <w:ind w:firstLineChars="200" w:firstLine="640"/>
        <w:rPr>
          <w:rFonts w:ascii="仿宋_GB2312" w:eastAsia="仿宋_GB2312" w:hAnsi="宋体" w:hint="eastAsia"/>
          <w:b/>
          <w:sz w:val="32"/>
          <w:szCs w:val="32"/>
        </w:rPr>
      </w:pPr>
      <w:r w:rsidRPr="00576A06">
        <w:rPr>
          <w:rFonts w:ascii="仿宋_GB2312" w:eastAsia="仿宋_GB2312" w:hAnsi="宋体" w:hint="eastAsia"/>
          <w:b/>
          <w:sz w:val="32"/>
          <w:szCs w:val="32"/>
        </w:rPr>
        <w:t>七、教学过程</w:t>
      </w:r>
    </w:p>
    <w:p w:rsidR="00E43183" w:rsidRPr="00576A06" w:rsidRDefault="00E43183" w:rsidP="00E43183">
      <w:pPr>
        <w:spacing w:line="300" w:lineRule="auto"/>
        <w:ind w:firstLineChars="200" w:firstLine="640"/>
        <w:rPr>
          <w:rFonts w:ascii="仿宋_GB2312" w:eastAsia="仿宋_GB2312" w:hAnsi="宋体" w:hint="eastAsia"/>
          <w:b/>
          <w:sz w:val="32"/>
          <w:szCs w:val="32"/>
        </w:rPr>
      </w:pPr>
      <w:r w:rsidRPr="00576A06">
        <w:rPr>
          <w:rFonts w:ascii="仿宋_GB2312" w:eastAsia="仿宋_GB2312" w:hAnsi="宋体" w:hint="eastAsia"/>
          <w:b/>
          <w:sz w:val="32"/>
          <w:szCs w:val="32"/>
        </w:rPr>
        <w:t>1、图片展示，设疑导入</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[导入]多细胞生物体一般由数以亿万计的细胞构成的，这些细胞又构成了不同的组织。</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[投影]展示人体的神经细胞和骨骼肌细胞。</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[设问]这两种细胞的形态、结构和功能是否一样？</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[学生讨论]进行观察与比较,引导学生得出两种细胞的形态结构不同。根据初中学过的知识，两种细胞的功能也不一样。</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[提问]我们刚刚学过有丝分裂的知识，知道分裂后形成的两个子的细胞形态一样，但现实中，生物体中的细胞却形态各异功能不同，为什么会导致细胞产生如此差异呢？</w:t>
      </w:r>
    </w:p>
    <w:p w:rsidR="00E43183" w:rsidRPr="00576A06" w:rsidRDefault="00E43183" w:rsidP="00E43183">
      <w:pPr>
        <w:spacing w:line="300" w:lineRule="auto"/>
        <w:ind w:firstLineChars="147" w:firstLine="471"/>
        <w:rPr>
          <w:rFonts w:ascii="仿宋_GB2312" w:eastAsia="仿宋_GB2312" w:hAnsi="宋体" w:hint="eastAsia"/>
          <w:b/>
          <w:sz w:val="32"/>
          <w:szCs w:val="32"/>
        </w:rPr>
      </w:pPr>
      <w:r w:rsidRPr="00576A06">
        <w:rPr>
          <w:rFonts w:ascii="仿宋_GB2312" w:eastAsia="仿宋_GB2312" w:hAnsi="宋体" w:hint="eastAsia"/>
          <w:b/>
          <w:sz w:val="32"/>
          <w:szCs w:val="32"/>
        </w:rPr>
        <w:t>2、讨论学习，探求新知</w:t>
      </w:r>
    </w:p>
    <w:p w:rsidR="00E43183" w:rsidRPr="00576A06" w:rsidRDefault="00E43183" w:rsidP="00E43183">
      <w:pPr>
        <w:spacing w:line="300" w:lineRule="auto"/>
        <w:ind w:firstLineChars="147" w:firstLine="471"/>
        <w:rPr>
          <w:rFonts w:ascii="仿宋_GB2312" w:eastAsia="仿宋_GB2312" w:hAnsi="宋体" w:hint="eastAsia"/>
          <w:b/>
          <w:sz w:val="32"/>
          <w:szCs w:val="32"/>
        </w:rPr>
      </w:pPr>
      <w:r w:rsidRPr="00576A06">
        <w:rPr>
          <w:rFonts w:ascii="仿宋_GB2312" w:eastAsia="仿宋_GB2312" w:hAnsi="宋体" w:hint="eastAsia"/>
          <w:b/>
          <w:sz w:val="32"/>
          <w:szCs w:val="32"/>
        </w:rPr>
        <w:t>(1)细胞的分化</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[学生解读]针对问题，阅读教材P117-118的内容。</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[归纳]导致后代细胞产生差异的原因是细胞分化，得出细胞分化的概念。</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[举例]我们观察过的根尖纵切片中，分生区的各种各样细胞都是由分生细胞形成的。教材图6－9中的各种细胞也都是来自于胚细胞或分生细胞。</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lastRenderedPageBreak/>
        <w:t>[引导]现代社会中有多少种职业？如果没有职业分工，社会的运转状况是怎样的？如果细胞也没有分工，多细胞生物体将会是怎样的？是谁帮助多细胞生物体实现了这些分工？</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[提示]如果没有了细胞分化，那么生物体中的细胞种类可能就只有一种，一种细胞能不能构成多种器官和组织呢？</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[讨论]……生物体的个体发育就是通过细胞的分化过程来实现的。</w:t>
      </w:r>
    </w:p>
    <w:p w:rsidR="00E43183" w:rsidRPr="00576A06" w:rsidRDefault="00E43183" w:rsidP="00E43183">
      <w:pPr>
        <w:spacing w:line="300" w:lineRule="auto"/>
        <w:ind w:firstLineChars="98" w:firstLine="314"/>
        <w:rPr>
          <w:rFonts w:ascii="仿宋_GB2312" w:eastAsia="仿宋_GB2312" w:hAnsi="宋体" w:hint="eastAsia"/>
          <w:b/>
          <w:sz w:val="32"/>
          <w:szCs w:val="32"/>
        </w:rPr>
      </w:pPr>
      <w:r w:rsidRPr="00576A06">
        <w:rPr>
          <w:rFonts w:ascii="仿宋_GB2312" w:eastAsia="仿宋_GB2312" w:hAnsi="宋体" w:hint="eastAsia"/>
          <w:b/>
          <w:sz w:val="32"/>
          <w:szCs w:val="32"/>
        </w:rPr>
        <w:t>（2）细胞的全能性</w:t>
      </w:r>
      <w:r w:rsidRPr="00576A06">
        <w:rPr>
          <w:rFonts w:ascii="宋体" w:eastAsia="仿宋_GB2312" w:hAnsi="宋体" w:hint="eastAsia"/>
          <w:b/>
          <w:sz w:val="32"/>
          <w:szCs w:val="32"/>
        </w:rPr>
        <w:t> </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[过渡]受精卵一个细胞能发育成一个完整的生物体，那分化后的体细胞如根细胞、茎细胞等能否再发育成一个生物体呢？引入对细胞全能性的了解。</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[活动]学生叙述“多利羊”产生的过程，激发学生学习兴趣，师生共同探讨体细胞发育成一个生物个体的原因。学生自己看书，阅读植物体细胞的全能性这部分内容。</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[设疑]分化后的细胞，其里面所含的遗传物质有没有改变呢？</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[媒体展示]大屏幕展示胡萝卜切片培养图</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[归纳]细胞分化并不是遗传物质的改变，高度分化的植物细胞仍然有发育成完整植株的能力，该植物体性状与受精卵发育而成的个体基本相同。</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[设问]动物细胞有没有全能性呢？你能从教材中找到相</w:t>
      </w:r>
      <w:r w:rsidRPr="00576A06">
        <w:rPr>
          <w:rFonts w:ascii="仿宋_GB2312" w:eastAsia="仿宋_GB2312" w:hAnsi="宋体" w:hint="eastAsia"/>
          <w:sz w:val="32"/>
          <w:szCs w:val="32"/>
        </w:rPr>
        <w:lastRenderedPageBreak/>
        <w:t>应的依据吗？</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[交流讨论]师生交流，多媒体课件演示蛙的核移植实验。</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[得出结论]动物的体细胞不表现出全能性，其原因是受到了细胞内物质的限制，但细胞核中有该物种的全套基因，所以细胞核具有全能性。</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[提问]不知道同学们有没有听说过“克隆”，知道不知道什么是“克隆”？</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[媒体展示]在听取学生的回答后，多媒体课件演示多利羊的克隆实验。</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[追问]多利羊“长得”会和哪个“母亲”更相似呢？</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[讨论交流]多利羊与提供乳腺细胞核的“母亲”在外貌和形态上都相同，而与另外两个“母亲”都不同。</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[提示]多利羊的克隆成功再次证明了细胞核的全能性。</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[设疑过渡]通过上面的学习我们知道，尽管分化的体细胞具有发育为完整个体的潜能，但在生物体内，细胞分化是不可逆的，一般分化了的细胞不再恢复分裂能力，那么生物体如何补充衰老死亡的细胞？</w:t>
      </w:r>
    </w:p>
    <w:p w:rsidR="00E43183" w:rsidRPr="00576A06" w:rsidRDefault="00E43183" w:rsidP="00E43183">
      <w:pPr>
        <w:spacing w:line="300" w:lineRule="auto"/>
        <w:ind w:firstLineChars="147" w:firstLine="471"/>
        <w:rPr>
          <w:rFonts w:ascii="仿宋_GB2312" w:eastAsia="仿宋_GB2312" w:hAnsi="宋体" w:hint="eastAsia"/>
          <w:b/>
          <w:sz w:val="32"/>
          <w:szCs w:val="32"/>
        </w:rPr>
      </w:pPr>
      <w:r w:rsidRPr="00576A06">
        <w:rPr>
          <w:rFonts w:ascii="仿宋_GB2312" w:eastAsia="仿宋_GB2312" w:hAnsi="宋体" w:hint="eastAsia"/>
          <w:b/>
          <w:sz w:val="32"/>
          <w:szCs w:val="32"/>
        </w:rPr>
        <w:t>（3）干细胞</w:t>
      </w:r>
    </w:p>
    <w:p w:rsidR="00E43183" w:rsidRPr="00576A06" w:rsidRDefault="00E43183" w:rsidP="00E43183">
      <w:pPr>
        <w:spacing w:line="300" w:lineRule="auto"/>
        <w:ind w:firstLineChars="196" w:firstLine="627"/>
        <w:rPr>
          <w:rFonts w:ascii="仿宋_GB2312" w:eastAsia="仿宋_GB2312" w:hAnsi="宋体" w:hint="eastAsia"/>
          <w:b/>
          <w:sz w:val="32"/>
          <w:szCs w:val="32"/>
        </w:rPr>
      </w:pPr>
      <w:r w:rsidRPr="00576A06">
        <w:rPr>
          <w:rFonts w:ascii="仿宋_GB2312" w:eastAsia="仿宋_GB2312" w:hAnsi="宋体" w:hint="eastAsia"/>
          <w:sz w:val="32"/>
          <w:szCs w:val="32"/>
        </w:rPr>
        <w:t>[引入]机体在发展适应过程中为了弥补衰老死亡这一不足，保留了一部分未分化的原始细胞，称之为干细胞。一旦生理需要这些干细胞充当了分化细胞“预备队”的角色。</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[互动]师生互动总结干细胞的种类和特点。</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lastRenderedPageBreak/>
        <w:t>[提出问题]研究干细胞的最终目的是应用干细胞技术治疗疾病。那么干细胞技术有那些应用呢？人类能不能利用干细胞技术达到长生不老呢？</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[展示材料]教师展示目前科学家对干细胞的利用实例和相关资料。</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STS渗透]干细胞的研究为临床医学开辟了新的途径。如骨髓移植是细胞移植，已经应用多年，但是供体十分有限。如果让胚胎干细胞在体外分化成所需要的细胞，就可以给患者移植。当然这些还涉及到材料学和组织工程学的支持，希望同学们能够认真学习，将来为我国的生物事业做出自己的一份贡献。</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[学生活动]学生完成“资料收集和分析”中的“讨论”。</w:t>
      </w:r>
    </w:p>
    <w:p w:rsidR="00E43183" w:rsidRPr="00576A06" w:rsidRDefault="00E43183" w:rsidP="00E43183">
      <w:pPr>
        <w:spacing w:line="300" w:lineRule="auto"/>
        <w:ind w:firstLineChars="150" w:firstLine="480"/>
        <w:rPr>
          <w:rFonts w:ascii="仿宋_GB2312" w:eastAsia="仿宋_GB2312" w:hAnsi="宋体" w:hint="eastAsia"/>
          <w:sz w:val="32"/>
          <w:szCs w:val="32"/>
        </w:rPr>
      </w:pPr>
      <w:r w:rsidRPr="00576A06">
        <w:rPr>
          <w:rFonts w:ascii="仿宋_GB2312" w:eastAsia="仿宋_GB2312" w:hAnsi="宋体" w:hint="eastAsia"/>
          <w:sz w:val="32"/>
          <w:szCs w:val="32"/>
        </w:rPr>
        <w:t>[课堂小结]师生根据板书对本节课的知识要点及所涉及的技能和实验思想进行小结。</w:t>
      </w:r>
    </w:p>
    <w:p w:rsidR="00E43183" w:rsidRPr="00576A06" w:rsidRDefault="00E43183" w:rsidP="00E43183">
      <w:pPr>
        <w:spacing w:line="360" w:lineRule="auto"/>
        <w:rPr>
          <w:rFonts w:ascii="仿宋_GB2312" w:eastAsia="仿宋_GB2312" w:hint="eastAsia"/>
          <w:sz w:val="32"/>
          <w:szCs w:val="32"/>
        </w:rPr>
      </w:pPr>
      <w:r w:rsidRPr="00576A06">
        <w:rPr>
          <w:rFonts w:ascii="仿宋_GB2312" w:eastAsia="仿宋_GB2312" w:hint="eastAsia"/>
          <w:sz w:val="32"/>
          <w:szCs w:val="32"/>
        </w:rPr>
        <w:t xml:space="preserve">   [板书设计]</w:t>
      </w:r>
    </w:p>
    <w:p w:rsidR="00E43183" w:rsidRPr="00576A06" w:rsidRDefault="00E43183" w:rsidP="00E43183">
      <w:pPr>
        <w:widowControl/>
        <w:ind w:leftChars="57" w:left="3408" w:hangingChars="1027" w:hanging="3288"/>
        <w:jc w:val="center"/>
        <w:rPr>
          <w:rFonts w:ascii="仿宋_GB2312" w:eastAsia="仿宋_GB2312" w:hAnsi="宋体" w:cs="宋体" w:hint="eastAsia"/>
          <w:b/>
          <w:bCs/>
          <w:color w:val="000000"/>
          <w:kern w:val="0"/>
          <w:sz w:val="32"/>
          <w:szCs w:val="32"/>
        </w:rPr>
      </w:pPr>
      <w:r w:rsidRPr="00576A06">
        <w:rPr>
          <w:rFonts w:ascii="仿宋_GB2312" w:eastAsia="仿宋_GB2312" w:hAnsi="宋体" w:cs="宋体" w:hint="eastAsia"/>
          <w:b/>
          <w:bCs/>
          <w:noProof/>
          <w:color w:val="000000"/>
          <w:kern w:val="0"/>
          <w:sz w:val="32"/>
          <w:szCs w:val="32"/>
        </w:rPr>
        <w:pict>
          <v:rect id="_x0000_s1070" style="position:absolute;left:0;text-align:left;margin-left:-27pt;margin-top:2.1pt;width:471pt;height:191.1pt;z-index:-251652096">
            <v:textbox style="mso-next-textbox:#_x0000_s1070">
              <w:txbxContent>
                <w:p w:rsidR="00E43183" w:rsidRDefault="00E43183" w:rsidP="00E43183">
                  <w:pPr>
                    <w:rPr>
                      <w:rFonts w:hint="eastAsia"/>
                      <w:sz w:val="28"/>
                      <w:szCs w:val="28"/>
                    </w:rPr>
                  </w:pPr>
                </w:p>
                <w:p w:rsidR="00E43183" w:rsidRDefault="00E43183" w:rsidP="00E43183">
                  <w:pPr>
                    <w:rPr>
                      <w:rFonts w:hint="eastAsia"/>
                    </w:rPr>
                  </w:pPr>
                  <w:r>
                    <w:rPr>
                      <w:rFonts w:hint="eastAsia"/>
                      <w:noProof/>
                    </w:rPr>
                    <w:drawing>
                      <wp:inline distT="0" distB="0" distL="0" distR="0">
                        <wp:extent cx="771525" cy="14954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771525" cy="1495425"/>
                                </a:xfrm>
                                <a:prstGeom prst="rect">
                                  <a:avLst/>
                                </a:prstGeom>
                                <a:noFill/>
                                <a:ln w="9525">
                                  <a:noFill/>
                                  <a:miter lim="800000"/>
                                  <a:headEnd/>
                                  <a:tailEnd/>
                                </a:ln>
                              </pic:spPr>
                            </pic:pic>
                          </a:graphicData>
                        </a:graphic>
                      </wp:inline>
                    </w:drawing>
                  </w:r>
                </w:p>
              </w:txbxContent>
            </v:textbox>
          </v:rect>
        </w:pict>
      </w:r>
      <w:r w:rsidRPr="00576A06">
        <w:rPr>
          <w:rFonts w:ascii="仿宋_GB2312" w:eastAsia="仿宋_GB2312" w:hAnsi="宋体" w:cs="宋体" w:hint="eastAsia"/>
          <w:b/>
          <w:bCs/>
          <w:color w:val="000000"/>
          <w:kern w:val="0"/>
          <w:sz w:val="32"/>
          <w:szCs w:val="32"/>
        </w:rPr>
        <w:t>4.2细胞分化</w:t>
      </w:r>
    </w:p>
    <w:p w:rsidR="00E43183" w:rsidRPr="00576A06" w:rsidRDefault="00E43183" w:rsidP="00E43183">
      <w:pPr>
        <w:widowControl/>
        <w:ind w:leftChars="57" w:left="3408" w:hangingChars="1027" w:hanging="3288"/>
        <w:jc w:val="center"/>
        <w:rPr>
          <w:rFonts w:ascii="仿宋_GB2312" w:eastAsia="仿宋_GB2312" w:hAnsi="宋体" w:cs="宋体" w:hint="eastAsia"/>
          <w:b/>
          <w:bCs/>
          <w:color w:val="000000"/>
          <w:kern w:val="0"/>
          <w:sz w:val="32"/>
          <w:szCs w:val="32"/>
        </w:rPr>
      </w:pPr>
    </w:p>
    <w:p w:rsidR="00E43183" w:rsidRPr="00576A06" w:rsidRDefault="00E43183" w:rsidP="00E43183">
      <w:pPr>
        <w:widowControl/>
        <w:ind w:leftChars="947" w:left="2149" w:hangingChars="50" w:hanging="160"/>
        <w:jc w:val="left"/>
        <w:rPr>
          <w:rFonts w:ascii="仿宋_GB2312" w:eastAsia="仿宋_GB2312" w:cs="宋体" w:hint="eastAsia"/>
          <w:color w:val="000000"/>
          <w:kern w:val="0"/>
          <w:sz w:val="32"/>
          <w:szCs w:val="32"/>
        </w:rPr>
      </w:pPr>
      <w:r w:rsidRPr="00576A06">
        <w:rPr>
          <w:rFonts w:ascii="仿宋_GB2312" w:eastAsia="仿宋_GB2312" w:hint="eastAsia"/>
          <w:noProof/>
          <w:kern w:val="0"/>
          <w:sz w:val="32"/>
          <w:szCs w:val="32"/>
        </w:rPr>
        <w:pict>
          <v:rect id="_x0000_s1074" style="position:absolute;left:0;text-align:left;margin-left:369.75pt;margin-top:6.9pt;width:66.75pt;height:117pt;z-index:251668480">
            <v:textbox style="mso-next-textbox:#_x0000_s1074">
              <w:txbxContent>
                <w:p w:rsidR="00E43183" w:rsidRDefault="00E43183" w:rsidP="00E43183">
                  <w:pPr>
                    <w:rPr>
                      <w:rFonts w:hint="eastAsia"/>
                    </w:rPr>
                  </w:pPr>
                </w:p>
                <w:p w:rsidR="00E43183" w:rsidRDefault="00E43183" w:rsidP="00E43183">
                  <w:pPr>
                    <w:ind w:firstLineChars="100" w:firstLine="210"/>
                    <w:rPr>
                      <w:rFonts w:hint="eastAsia"/>
                    </w:rPr>
                  </w:pPr>
                  <w:r>
                    <w:rPr>
                      <w:rFonts w:hint="eastAsia"/>
                    </w:rPr>
                    <w:t>自由</w:t>
                  </w:r>
                </w:p>
                <w:p w:rsidR="00E43183" w:rsidRDefault="00E43183" w:rsidP="00E43183">
                  <w:pPr>
                    <w:ind w:firstLineChars="100" w:firstLine="210"/>
                    <w:rPr>
                      <w:rFonts w:hint="eastAsia"/>
                    </w:rPr>
                  </w:pPr>
                  <w:r>
                    <w:rPr>
                      <w:rFonts w:hint="eastAsia"/>
                    </w:rPr>
                    <w:t>展示区</w:t>
                  </w:r>
                </w:p>
              </w:txbxContent>
            </v:textbox>
          </v:rect>
        </w:pict>
      </w:r>
      <w:r w:rsidRPr="00576A06">
        <w:rPr>
          <w:rFonts w:ascii="仿宋_GB2312" w:eastAsia="仿宋_GB2312" w:hAnsi="宋体" w:cs="宋体" w:hint="eastAsia"/>
          <w:bCs/>
          <w:noProof/>
          <w:color w:val="000000"/>
          <w:kern w:val="0"/>
          <w:sz w:val="32"/>
          <w:szCs w:val="3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2" type="#_x0000_t87" style="position:absolute;left:0;text-align:left;margin-left:87.75pt;margin-top:6.9pt;width:9pt;height:67.35pt;z-index:251666432"/>
        </w:pict>
      </w:r>
      <w:r w:rsidRPr="00576A06">
        <w:rPr>
          <w:rFonts w:ascii="仿宋_GB2312" w:eastAsia="仿宋_GB2312" w:hAnsi="宋体" w:cs="宋体" w:hint="eastAsia"/>
          <w:bCs/>
          <w:color w:val="000000"/>
          <w:kern w:val="0"/>
          <w:sz w:val="32"/>
          <w:szCs w:val="32"/>
        </w:rPr>
        <w:t>概念：</w:t>
      </w:r>
      <w:r w:rsidRPr="00576A06">
        <w:rPr>
          <w:rFonts w:ascii="仿宋_GB2312" w:eastAsia="仿宋_GB2312" w:cs="宋体" w:hint="eastAsia"/>
          <w:color w:val="000000"/>
          <w:kern w:val="0"/>
          <w:sz w:val="32"/>
          <w:szCs w:val="32"/>
        </w:rPr>
        <w:t>由一个或一种细胞增殖产生的后代在形态、结构和</w:t>
      </w:r>
    </w:p>
    <w:p w:rsidR="00E43183" w:rsidRPr="00576A06" w:rsidRDefault="00E43183" w:rsidP="00E43183">
      <w:pPr>
        <w:widowControl/>
        <w:ind w:firstLineChars="1250" w:firstLine="4000"/>
        <w:jc w:val="left"/>
        <w:rPr>
          <w:rFonts w:ascii="仿宋_GB2312" w:eastAsia="仿宋_GB2312" w:hAnsi="宋体" w:cs="宋体" w:hint="eastAsia"/>
          <w:color w:val="000000"/>
          <w:kern w:val="0"/>
          <w:sz w:val="32"/>
          <w:szCs w:val="32"/>
        </w:rPr>
      </w:pPr>
      <w:r w:rsidRPr="00576A06">
        <w:rPr>
          <w:rFonts w:ascii="仿宋_GB2312" w:eastAsia="仿宋_GB2312" w:cs="宋体" w:hint="eastAsia"/>
          <w:color w:val="000000"/>
          <w:kern w:val="0"/>
          <w:sz w:val="32"/>
          <w:szCs w:val="32"/>
        </w:rPr>
        <w:t>生理功能上发生稳定性差异的过程。</w:t>
      </w:r>
    </w:p>
    <w:p w:rsidR="00E43183" w:rsidRPr="00576A06" w:rsidRDefault="00E43183" w:rsidP="00E43183">
      <w:pPr>
        <w:widowControl/>
        <w:jc w:val="left"/>
        <w:rPr>
          <w:rFonts w:ascii="仿宋_GB2312" w:eastAsia="仿宋_GB2312" w:hAnsi="宋体" w:cs="宋体" w:hint="eastAsia"/>
          <w:bCs/>
          <w:color w:val="000000"/>
          <w:kern w:val="0"/>
          <w:sz w:val="32"/>
          <w:szCs w:val="32"/>
        </w:rPr>
      </w:pPr>
      <w:r w:rsidRPr="00576A06">
        <w:rPr>
          <w:rFonts w:ascii="仿宋_GB2312" w:eastAsia="仿宋_GB2312" w:hAnsi="宋体" w:cs="宋体" w:hint="eastAsia"/>
          <w:bCs/>
          <w:color w:val="000000"/>
          <w:kern w:val="0"/>
          <w:sz w:val="32"/>
          <w:szCs w:val="32"/>
        </w:rPr>
        <w:t xml:space="preserve">        细胞分化   特点：持久性、稳定性、不可逆性</w:t>
      </w:r>
    </w:p>
    <w:p w:rsidR="00E43183" w:rsidRPr="00576A06" w:rsidRDefault="00E43183" w:rsidP="00E43183">
      <w:pPr>
        <w:rPr>
          <w:rFonts w:ascii="仿宋_GB2312" w:eastAsia="仿宋_GB2312" w:hint="eastAsia"/>
          <w:sz w:val="32"/>
          <w:szCs w:val="32"/>
        </w:rPr>
      </w:pPr>
      <w:r w:rsidRPr="00576A06">
        <w:rPr>
          <w:rFonts w:ascii="仿宋_GB2312" w:eastAsia="仿宋_GB2312" w:hint="eastAsia"/>
          <w:sz w:val="32"/>
          <w:szCs w:val="32"/>
        </w:rPr>
        <w:lastRenderedPageBreak/>
        <w:t xml:space="preserve">媒体               </w:t>
      </w:r>
      <w:r w:rsidRPr="00576A06">
        <w:rPr>
          <w:rFonts w:ascii="仿宋_GB2312" w:eastAsia="仿宋_GB2312" w:hAnsi="宋体" w:cs="宋体" w:hint="eastAsia"/>
          <w:bCs/>
          <w:color w:val="000000"/>
          <w:kern w:val="0"/>
          <w:sz w:val="32"/>
          <w:szCs w:val="32"/>
        </w:rPr>
        <w:t>实质：基因选择性表达的结果</w:t>
      </w:r>
    </w:p>
    <w:p w:rsidR="00E43183" w:rsidRPr="00576A06" w:rsidRDefault="00E43183" w:rsidP="00E43183">
      <w:pPr>
        <w:rPr>
          <w:rFonts w:ascii="仿宋_GB2312" w:eastAsia="仿宋_GB2312" w:hint="eastAsia"/>
          <w:sz w:val="32"/>
          <w:szCs w:val="32"/>
        </w:rPr>
      </w:pPr>
      <w:r w:rsidRPr="00576A06">
        <w:rPr>
          <w:rFonts w:ascii="仿宋_GB2312" w:eastAsia="仿宋_GB2312" w:hint="eastAsia"/>
          <w:sz w:val="32"/>
          <w:szCs w:val="32"/>
        </w:rPr>
        <w:t xml:space="preserve">演示区             </w:t>
      </w:r>
      <w:r w:rsidRPr="00576A06">
        <w:rPr>
          <w:rFonts w:ascii="仿宋_GB2312" w:eastAsia="仿宋_GB2312" w:hAnsi="宋体" w:cs="宋体" w:hint="eastAsia"/>
          <w:color w:val="000000"/>
          <w:kern w:val="0"/>
          <w:sz w:val="32"/>
          <w:szCs w:val="32"/>
        </w:rPr>
        <w:t>意义：生物体个体发育的基础。</w:t>
      </w:r>
    </w:p>
    <w:p w:rsidR="00E43183" w:rsidRPr="00576A06" w:rsidRDefault="00E43183" w:rsidP="00E43183">
      <w:pPr>
        <w:widowControl/>
        <w:ind w:firstLineChars="1050" w:firstLine="3360"/>
        <w:jc w:val="left"/>
        <w:rPr>
          <w:rFonts w:ascii="仿宋_GB2312" w:eastAsia="仿宋_GB2312" w:hint="eastAsia"/>
          <w:color w:val="000000"/>
          <w:kern w:val="0"/>
          <w:sz w:val="32"/>
          <w:szCs w:val="32"/>
        </w:rPr>
      </w:pPr>
      <w:r w:rsidRPr="00576A06">
        <w:rPr>
          <w:rFonts w:ascii="仿宋_GB2312" w:eastAsia="仿宋_GB2312" w:hAnsi="宋体" w:cs="宋体" w:hint="eastAsia"/>
          <w:color w:val="000000"/>
          <w:kern w:val="0"/>
          <w:sz w:val="32"/>
          <w:szCs w:val="32"/>
        </w:rPr>
        <w:pict>
          <v:shape id="_x0000_s1071" type="#_x0000_t87" style="position:absolute;left:0;text-align:left;margin-left:96.75pt;margin-top:8.7pt;width:9pt;height:35.55pt;z-index:251665408"/>
        </w:pict>
      </w:r>
      <w:r w:rsidRPr="00576A06">
        <w:rPr>
          <w:rFonts w:ascii="仿宋_GB2312" w:eastAsia="仿宋_GB2312" w:cs="宋体" w:hint="eastAsia"/>
          <w:color w:val="000000"/>
          <w:kern w:val="0"/>
          <w:sz w:val="32"/>
          <w:szCs w:val="32"/>
        </w:rPr>
        <w:t>概念：高度分化的细胞，仍具有发育成完整个体的潜能。</w:t>
      </w:r>
    </w:p>
    <w:p w:rsidR="00E43183" w:rsidRPr="00576A06" w:rsidRDefault="00E43183" w:rsidP="00E43183">
      <w:pPr>
        <w:widowControl/>
        <w:ind w:firstLineChars="400" w:firstLine="1280"/>
        <w:jc w:val="left"/>
        <w:rPr>
          <w:rFonts w:ascii="仿宋_GB2312" w:eastAsia="仿宋_GB2312" w:hint="eastAsia"/>
          <w:color w:val="000000"/>
          <w:kern w:val="0"/>
          <w:sz w:val="32"/>
          <w:szCs w:val="32"/>
        </w:rPr>
      </w:pPr>
      <w:r w:rsidRPr="00576A06">
        <w:rPr>
          <w:rFonts w:ascii="仿宋_GB2312" w:eastAsia="仿宋_GB2312" w:cs="宋体" w:hint="eastAsia"/>
          <w:color w:val="000000"/>
          <w:kern w:val="0"/>
          <w:sz w:val="32"/>
          <w:szCs w:val="32"/>
        </w:rPr>
        <w:t>细胞全能性   已分化的植物</w:t>
      </w:r>
      <w:r w:rsidRPr="00576A06">
        <w:rPr>
          <w:rFonts w:ascii="仿宋_GB2312" w:eastAsia="仿宋_GB2312" w:cs="宋体" w:hint="eastAsia"/>
          <w:color w:val="000000"/>
          <w:kern w:val="0"/>
          <w:sz w:val="32"/>
          <w:szCs w:val="32"/>
          <w:u w:val="thick"/>
        </w:rPr>
        <w:t>细胞</w:t>
      </w:r>
      <w:r w:rsidRPr="00576A06">
        <w:rPr>
          <w:rFonts w:ascii="仿宋_GB2312" w:eastAsia="仿宋_GB2312" w:cs="宋体" w:hint="eastAsia"/>
          <w:color w:val="000000"/>
          <w:kern w:val="0"/>
          <w:sz w:val="32"/>
          <w:szCs w:val="32"/>
        </w:rPr>
        <w:t>具有全能性：植物组织培养技术</w:t>
      </w:r>
    </w:p>
    <w:p w:rsidR="00E43183" w:rsidRPr="00576A06" w:rsidRDefault="00E43183" w:rsidP="00E43183">
      <w:pPr>
        <w:widowControl/>
        <w:ind w:firstLineChars="1050" w:firstLine="3360"/>
        <w:jc w:val="left"/>
        <w:rPr>
          <w:rFonts w:ascii="仿宋_GB2312" w:eastAsia="仿宋_GB2312" w:cs="宋体" w:hint="eastAsia"/>
          <w:color w:val="000000"/>
          <w:kern w:val="0"/>
          <w:sz w:val="32"/>
          <w:szCs w:val="32"/>
        </w:rPr>
      </w:pPr>
      <w:r w:rsidRPr="00576A06">
        <w:rPr>
          <w:rFonts w:ascii="仿宋_GB2312" w:eastAsia="仿宋_GB2312" w:cs="宋体" w:hint="eastAsia"/>
          <w:color w:val="000000"/>
          <w:kern w:val="0"/>
          <w:sz w:val="32"/>
          <w:szCs w:val="32"/>
        </w:rPr>
        <w:t>已分化的动物</w:t>
      </w:r>
      <w:r w:rsidRPr="00576A06">
        <w:rPr>
          <w:rFonts w:ascii="仿宋_GB2312" w:eastAsia="仿宋_GB2312" w:cs="宋体" w:hint="eastAsia"/>
          <w:color w:val="000000"/>
          <w:kern w:val="0"/>
          <w:sz w:val="32"/>
          <w:szCs w:val="32"/>
          <w:u w:val="thick"/>
        </w:rPr>
        <w:t>细胞核</w:t>
      </w:r>
      <w:r w:rsidRPr="00576A06">
        <w:rPr>
          <w:rFonts w:ascii="仿宋_GB2312" w:eastAsia="仿宋_GB2312" w:cs="宋体" w:hint="eastAsia"/>
          <w:color w:val="000000"/>
          <w:kern w:val="0"/>
          <w:sz w:val="32"/>
          <w:szCs w:val="32"/>
        </w:rPr>
        <w:t>具有全能性：多利羊的克隆</w:t>
      </w:r>
    </w:p>
    <w:p w:rsidR="00E43183" w:rsidRPr="00576A06" w:rsidRDefault="00E43183" w:rsidP="00E43183">
      <w:pPr>
        <w:widowControl/>
        <w:ind w:firstLineChars="850" w:firstLine="2720"/>
        <w:jc w:val="left"/>
        <w:rPr>
          <w:rFonts w:ascii="仿宋_GB2312" w:eastAsia="仿宋_GB2312" w:cs="宋体" w:hint="eastAsia"/>
          <w:color w:val="000000"/>
          <w:kern w:val="0"/>
          <w:sz w:val="32"/>
          <w:szCs w:val="32"/>
        </w:rPr>
      </w:pPr>
      <w:r w:rsidRPr="00576A06">
        <w:rPr>
          <w:rFonts w:ascii="仿宋_GB2312" w:eastAsia="仿宋_GB2312" w:cs="宋体" w:hint="eastAsia"/>
          <w:noProof/>
          <w:color w:val="000000"/>
          <w:kern w:val="0"/>
          <w:sz w:val="32"/>
          <w:szCs w:val="32"/>
        </w:rPr>
        <w:pict>
          <v:shape id="_x0000_s1073" type="#_x0000_t87" style="position:absolute;left:0;text-align:left;margin-left:74.25pt;margin-top:5.4pt;width:9pt;height:21.3pt;z-index:251667456"/>
        </w:pict>
      </w:r>
      <w:r w:rsidRPr="00576A06">
        <w:rPr>
          <w:rFonts w:ascii="仿宋_GB2312" w:eastAsia="仿宋_GB2312" w:cs="宋体" w:hint="eastAsia"/>
          <w:color w:val="000000"/>
          <w:kern w:val="0"/>
          <w:sz w:val="32"/>
          <w:szCs w:val="32"/>
        </w:rPr>
        <w:t>胚胎干细胞</w:t>
      </w:r>
    </w:p>
    <w:p w:rsidR="00E43183" w:rsidRPr="00576A06" w:rsidRDefault="00E43183" w:rsidP="00E43183">
      <w:pPr>
        <w:widowControl/>
        <w:ind w:firstLineChars="400" w:firstLine="1280"/>
        <w:jc w:val="left"/>
        <w:rPr>
          <w:rFonts w:ascii="仿宋_GB2312" w:eastAsia="仿宋_GB2312" w:cs="宋体" w:hint="eastAsia"/>
          <w:color w:val="000000"/>
          <w:kern w:val="0"/>
          <w:sz w:val="32"/>
          <w:szCs w:val="32"/>
        </w:rPr>
      </w:pPr>
      <w:r w:rsidRPr="00576A06">
        <w:rPr>
          <w:rFonts w:ascii="仿宋_GB2312" w:eastAsia="仿宋_GB2312" w:cs="宋体" w:hint="eastAsia"/>
          <w:color w:val="000000"/>
          <w:kern w:val="0"/>
          <w:sz w:val="32"/>
          <w:szCs w:val="32"/>
        </w:rPr>
        <w:t>干细胞   骨髓造血干细胞：骨髓移植</w:t>
      </w:r>
    </w:p>
    <w:p w:rsidR="00E43183" w:rsidRPr="00576A06" w:rsidRDefault="00E43183" w:rsidP="00E43183">
      <w:pPr>
        <w:widowControl/>
        <w:ind w:left="4000" w:hangingChars="1250" w:hanging="4000"/>
        <w:jc w:val="left"/>
        <w:rPr>
          <w:rFonts w:ascii="仿宋_GB2312" w:eastAsia="仿宋_GB2312" w:hint="eastAsia"/>
          <w:sz w:val="32"/>
          <w:szCs w:val="32"/>
        </w:rPr>
      </w:pPr>
      <w:r w:rsidRPr="00576A06">
        <w:rPr>
          <w:rFonts w:ascii="仿宋_GB2312" w:eastAsia="仿宋_GB2312" w:hint="eastAsia"/>
          <w:color w:val="666666"/>
          <w:kern w:val="0"/>
          <w:sz w:val="32"/>
          <w:szCs w:val="32"/>
        </w:rPr>
        <w:t xml:space="preserve">  </w:t>
      </w:r>
      <w:r w:rsidRPr="00576A06">
        <w:rPr>
          <w:rFonts w:ascii="仿宋_GB2312" w:eastAsia="仿宋_GB2312" w:hint="eastAsia"/>
          <w:kern w:val="0"/>
          <w:sz w:val="32"/>
          <w:szCs w:val="32"/>
        </w:rPr>
        <w:t xml:space="preserve"> </w:t>
      </w:r>
      <w:r w:rsidRPr="00576A06">
        <w:rPr>
          <w:rFonts w:ascii="仿宋_GB2312" w:eastAsia="仿宋_GB2312" w:hint="eastAsia"/>
          <w:sz w:val="32"/>
          <w:szCs w:val="32"/>
        </w:rPr>
        <w:t>评分标准：</w:t>
      </w:r>
    </w:p>
    <w:p w:rsidR="00E43183" w:rsidRPr="00576A06" w:rsidRDefault="00E43183" w:rsidP="00E43183">
      <w:pPr>
        <w:spacing w:line="360" w:lineRule="auto"/>
        <w:ind w:firstLineChars="200" w:firstLine="640"/>
        <w:rPr>
          <w:rFonts w:ascii="仿宋_GB2312" w:eastAsia="仿宋_GB2312" w:hAnsi="宋体" w:hint="eastAsia"/>
          <w:color w:val="FF0000"/>
          <w:kern w:val="0"/>
          <w:sz w:val="32"/>
          <w:szCs w:val="32"/>
        </w:rPr>
      </w:pPr>
      <w:r w:rsidRPr="00576A06">
        <w:rPr>
          <w:rFonts w:ascii="仿宋_GB2312" w:eastAsia="仿宋_GB2312" w:hint="eastAsia"/>
          <w:sz w:val="32"/>
          <w:szCs w:val="32"/>
        </w:rPr>
        <w:t>1、设计理念：</w:t>
      </w:r>
      <w:r w:rsidRPr="00576A06">
        <w:rPr>
          <w:rFonts w:ascii="仿宋_GB2312" w:eastAsia="仿宋_GB2312" w:hint="eastAsia"/>
          <w:kern w:val="0"/>
          <w:sz w:val="32"/>
          <w:szCs w:val="32"/>
        </w:rPr>
        <w:t>能运用合适的</w:t>
      </w:r>
      <w:r w:rsidRPr="00576A06">
        <w:rPr>
          <w:rFonts w:ascii="仿宋_GB2312" w:eastAsia="仿宋_GB2312" w:hint="eastAsia"/>
          <w:sz w:val="32"/>
          <w:szCs w:val="32"/>
        </w:rPr>
        <w:t>教学</w:t>
      </w:r>
      <w:r w:rsidRPr="00576A06">
        <w:rPr>
          <w:rFonts w:ascii="仿宋_GB2312" w:eastAsia="仿宋_GB2312" w:hint="eastAsia"/>
          <w:kern w:val="0"/>
          <w:sz w:val="32"/>
          <w:szCs w:val="32"/>
        </w:rPr>
        <w:t>理论指导本节课的教学实践；</w:t>
      </w:r>
      <w:r w:rsidRPr="00576A06">
        <w:rPr>
          <w:rFonts w:ascii="仿宋_GB2312" w:eastAsia="仿宋_GB2312" w:hint="eastAsia"/>
          <w:sz w:val="32"/>
          <w:szCs w:val="32"/>
        </w:rPr>
        <w:t>符合生物新课程的基本理念与教学要求。（2分）</w:t>
      </w:r>
    </w:p>
    <w:p w:rsidR="00E43183" w:rsidRPr="00576A06" w:rsidRDefault="00E43183" w:rsidP="00E43183">
      <w:pPr>
        <w:tabs>
          <w:tab w:val="num" w:pos="720"/>
        </w:tabs>
        <w:spacing w:line="360" w:lineRule="auto"/>
        <w:ind w:firstLineChars="200" w:firstLine="640"/>
        <w:rPr>
          <w:rFonts w:ascii="仿宋_GB2312" w:eastAsia="仿宋_GB2312" w:hint="eastAsia"/>
          <w:b/>
          <w:bCs/>
          <w:sz w:val="32"/>
          <w:szCs w:val="32"/>
        </w:rPr>
      </w:pPr>
      <w:r w:rsidRPr="00576A06">
        <w:rPr>
          <w:rFonts w:ascii="仿宋_GB2312" w:eastAsia="仿宋_GB2312" w:hint="eastAsia"/>
          <w:sz w:val="32"/>
          <w:szCs w:val="32"/>
        </w:rPr>
        <w:t>2、教材分析：领会教材的设计思路；重视学习任务类型分析；教学内容在教材中的地位、作用、前后联系以及对学生发展的促进作用等表述清楚。（2分）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3、学情分析：</w:t>
      </w:r>
      <w:r w:rsidRPr="00576A06">
        <w:rPr>
          <w:rFonts w:ascii="仿宋_GB2312" w:eastAsia="仿宋_GB2312" w:hint="eastAsia"/>
          <w:bCs/>
          <w:sz w:val="32"/>
          <w:szCs w:val="32"/>
        </w:rPr>
        <w:t>能</w:t>
      </w:r>
      <w:r w:rsidRPr="00576A06">
        <w:rPr>
          <w:rFonts w:ascii="仿宋_GB2312" w:eastAsia="仿宋_GB2312" w:hint="eastAsia"/>
          <w:sz w:val="32"/>
          <w:szCs w:val="32"/>
        </w:rPr>
        <w:t>对学生的一般特征、学前状态以及起点学习能力等进行符合实际的分析；能正确说明高中学生知识结构对教学内容学习的影响</w:t>
      </w:r>
      <w:r w:rsidRPr="00576A06">
        <w:rPr>
          <w:rFonts w:ascii="仿宋_GB2312" w:eastAsia="仿宋_GB2312" w:hint="eastAsia"/>
          <w:bCs/>
          <w:sz w:val="32"/>
          <w:szCs w:val="32"/>
        </w:rPr>
        <w:t>。</w:t>
      </w:r>
      <w:r w:rsidRPr="00576A06">
        <w:rPr>
          <w:rFonts w:ascii="仿宋_GB2312" w:eastAsia="仿宋_GB2312" w:hint="eastAsia"/>
          <w:sz w:val="32"/>
          <w:szCs w:val="32"/>
        </w:rPr>
        <w:t>（2分）</w:t>
      </w:r>
    </w:p>
    <w:p w:rsidR="00E43183" w:rsidRPr="00576A06" w:rsidRDefault="00E43183" w:rsidP="00E43183">
      <w:pPr>
        <w:tabs>
          <w:tab w:val="num" w:pos="720"/>
        </w:tabs>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4、教学目标：三维目标清楚，行为主体、行为动词、行为状态、行为程度表述正确；符合课程标准要求，符合学科的特点，符合学生的实际状况；（4分）；</w:t>
      </w:r>
    </w:p>
    <w:p w:rsidR="00E43183" w:rsidRPr="00576A06" w:rsidRDefault="00E43183" w:rsidP="00E43183">
      <w:pPr>
        <w:spacing w:line="360" w:lineRule="auto"/>
        <w:ind w:firstLineChars="250" w:firstLine="800"/>
        <w:rPr>
          <w:rFonts w:ascii="仿宋_GB2312" w:eastAsia="仿宋_GB2312" w:hint="eastAsia"/>
          <w:bCs/>
          <w:sz w:val="32"/>
          <w:szCs w:val="32"/>
        </w:rPr>
      </w:pPr>
      <w:r w:rsidRPr="00576A06">
        <w:rPr>
          <w:rFonts w:ascii="仿宋_GB2312" w:eastAsia="仿宋_GB2312" w:hint="eastAsia"/>
          <w:sz w:val="32"/>
          <w:szCs w:val="32"/>
        </w:rPr>
        <w:lastRenderedPageBreak/>
        <w:t>5、教学重难点：教学重难点表述正确，符合</w:t>
      </w:r>
      <w:r w:rsidRPr="00576A06">
        <w:rPr>
          <w:rFonts w:ascii="仿宋_GB2312" w:eastAsia="仿宋_GB2312" w:hint="eastAsia"/>
          <w:bCs/>
          <w:sz w:val="32"/>
          <w:szCs w:val="32"/>
        </w:rPr>
        <w:t>课程标准、教学内容、教学目标、学科特点以及学生的认知水平。</w:t>
      </w:r>
      <w:r w:rsidRPr="00576A06">
        <w:rPr>
          <w:rFonts w:ascii="仿宋_GB2312" w:eastAsia="仿宋_GB2312" w:hint="eastAsia"/>
          <w:sz w:val="32"/>
          <w:szCs w:val="32"/>
        </w:rPr>
        <w:t>（2分）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6、教学方法：教学方法描述清晰，选用适当，符合学生的实际状况，有利于教学内容的完成、教学难点的解决、教学重点的突出。（2分）</w:t>
      </w:r>
    </w:p>
    <w:p w:rsidR="00E43183" w:rsidRPr="00576A06" w:rsidRDefault="00E43183" w:rsidP="00E43183">
      <w:pPr>
        <w:spacing w:line="360" w:lineRule="auto"/>
        <w:ind w:firstLineChars="200" w:firstLine="640"/>
        <w:rPr>
          <w:rFonts w:ascii="仿宋_GB2312" w:eastAsia="仿宋_GB2312" w:hint="eastAsia"/>
          <w:sz w:val="32"/>
          <w:szCs w:val="32"/>
        </w:rPr>
      </w:pPr>
      <w:r w:rsidRPr="00576A06">
        <w:rPr>
          <w:rFonts w:ascii="仿宋_GB2312" w:eastAsia="仿宋_GB2312" w:hint="eastAsia"/>
          <w:sz w:val="32"/>
          <w:szCs w:val="32"/>
        </w:rPr>
        <w:t>7、教学过程：教学主线描述清晰，教学内容符合课程标准要求；教学过程环节清楚，层次与结构合理，过度自然，步骤清晰；重点突出，点面结合，深浅适度；难点描述清楚，把握准确，处理恰当；文字、符号、单位等符合国家标准规范；板书设计合理；教学过程、教学评价符合上述的</w:t>
      </w:r>
      <w:r w:rsidRPr="00576A06">
        <w:rPr>
          <w:rFonts w:ascii="仿宋_GB2312" w:eastAsia="仿宋_GB2312" w:hint="eastAsia"/>
          <w:bCs/>
          <w:sz w:val="32"/>
          <w:szCs w:val="32"/>
        </w:rPr>
        <w:t>教学</w:t>
      </w:r>
      <w:r w:rsidRPr="00576A06">
        <w:rPr>
          <w:rFonts w:ascii="仿宋_GB2312" w:eastAsia="仿宋_GB2312" w:hint="eastAsia"/>
          <w:sz w:val="32"/>
          <w:szCs w:val="32"/>
        </w:rPr>
        <w:t>理念与教学目标。（8分）</w:t>
      </w:r>
    </w:p>
    <w:p w:rsidR="000F203C" w:rsidRDefault="000F203C"/>
    <w:sectPr w:rsidR="000F203C" w:rsidSect="000F20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3183"/>
    <w:rsid w:val="000E0999"/>
    <w:rsid w:val="000F203C"/>
    <w:rsid w:val="00E43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318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a"/>
    <w:autoRedefine/>
    <w:rsid w:val="00E43183"/>
    <w:pPr>
      <w:widowControl/>
      <w:spacing w:line="300" w:lineRule="auto"/>
      <w:ind w:firstLineChars="200" w:firstLine="200"/>
    </w:pPr>
    <w:rPr>
      <w:rFonts w:ascii="Verdana" w:hAnsi="Verdana"/>
      <w:kern w:val="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1728</Words>
  <Characters>9853</Characters>
  <Application>Microsoft Office Word</Application>
  <DocSecurity>0</DocSecurity>
  <Lines>82</Lines>
  <Paragraphs>23</Paragraphs>
  <ScaleCrop>false</ScaleCrop>
  <Company>Sky123.Org</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2013-01-06T07:14:00Z</dcterms:created>
  <dcterms:modified xsi:type="dcterms:W3CDTF">2013-01-06T07:15:00Z</dcterms:modified>
</cp:coreProperties>
</file>